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CC7DD" w14:textId="77777777" w:rsidR="00EB4EB4" w:rsidRPr="00EB4EB4" w:rsidRDefault="00EB4EB4" w:rsidP="00EB4EB4">
      <w:pPr>
        <w:pStyle w:val="ab"/>
        <w:rPr>
          <w:b/>
          <w:bCs/>
          <w:color w:val="817CC3"/>
        </w:rPr>
      </w:pPr>
      <w:r>
        <w:rPr>
          <w:rFonts w:hint="eastAsia"/>
        </w:rPr>
        <w:t xml:space="preserve">본 페이지는 무선/날개제본 본문파일 편집 시 유의사항입니다. 페이지 수 오류 방지를 위해 </w:t>
      </w:r>
      <w:r w:rsidRPr="00EB4EB4">
        <w:rPr>
          <w:rFonts w:hint="eastAsia"/>
          <w:b/>
          <w:bCs/>
          <w:color w:val="817CC3"/>
        </w:rPr>
        <w:t>실제 편집 작업 시 본 페이지는 삭제 후 PDF 파일로 변환해주세요.</w:t>
      </w:r>
    </w:p>
    <w:p w14:paraId="0ECC320B" w14:textId="77777777" w:rsidR="00EB4EB4" w:rsidRPr="00EB4EB4" w:rsidRDefault="00EB4EB4" w:rsidP="00EB4EB4">
      <w:pPr>
        <w:pStyle w:val="ab"/>
        <w:rPr>
          <w:rFonts w:hint="eastAsia"/>
          <w:b/>
          <w:bCs/>
        </w:rPr>
      </w:pPr>
    </w:p>
    <w:p w14:paraId="4AA891C8" w14:textId="77777777" w:rsidR="00EB4EB4" w:rsidRDefault="00EB4EB4" w:rsidP="00EB4EB4">
      <w:pPr>
        <w:pStyle w:val="ab"/>
        <w:rPr>
          <w:rFonts w:hint="eastAsia"/>
        </w:rPr>
      </w:pPr>
      <w:r w:rsidRPr="00EB4EB4">
        <w:rPr>
          <w:rFonts w:hint="eastAsia"/>
          <w:b/>
          <w:bCs/>
          <w:color w:val="817CC3"/>
        </w:rPr>
        <w:t>이 파일은 크라운판으로 제작을 원하실 경우 사용해주시기 바랍니다.</w:t>
      </w:r>
      <w:r>
        <w:rPr>
          <w:rFonts w:hint="eastAsia"/>
          <w:color w:val="817CC3"/>
        </w:rPr>
        <w:t xml:space="preserve"> </w:t>
      </w:r>
      <w:r>
        <w:rPr>
          <w:rFonts w:hint="eastAsia"/>
        </w:rPr>
        <w:t>편집 과정 중 여백 없이 꽉 차게 들어가는 이미지나 배경색이 있을 경우, 하얀색 여백이 보이지 않도록 크기를 꽉 채워주세요.</w:t>
      </w:r>
    </w:p>
    <w:p w14:paraId="3FED91EE" w14:textId="77777777" w:rsidR="00EB4EB4" w:rsidRDefault="00EB4EB4" w:rsidP="00EB4EB4">
      <w:pPr>
        <w:pStyle w:val="ab"/>
        <w:rPr>
          <w:rFonts w:hint="eastAsia"/>
        </w:rPr>
      </w:pPr>
    </w:p>
    <w:p w14:paraId="18041CFF" w14:textId="77777777" w:rsidR="00EB4EB4" w:rsidRDefault="00EB4EB4" w:rsidP="00EB4EB4">
      <w:pPr>
        <w:pStyle w:val="ab"/>
        <w:rPr>
          <w:rFonts w:hint="eastAsia"/>
        </w:rPr>
      </w:pPr>
      <w:r>
        <w:rPr>
          <w:rFonts w:hint="eastAsia"/>
        </w:rPr>
        <w:t xml:space="preserve">인쇄제작 시 필요한 </w:t>
      </w:r>
      <w:proofErr w:type="spellStart"/>
      <w:r>
        <w:rPr>
          <w:rFonts w:hint="eastAsia"/>
        </w:rPr>
        <w:t>사방여백</w:t>
      </w:r>
      <w:proofErr w:type="spellEnd"/>
      <w:r>
        <w:rPr>
          <w:rFonts w:hint="eastAsia"/>
        </w:rPr>
        <w:t xml:space="preserve"> 3mm가 포함된 크기로 제작됐습니다. (182mm x 254mm) 상하좌우 3mm는 실제 제작 시 재단되어 반영되지 않습니다. </w:t>
      </w:r>
    </w:p>
    <w:p w14:paraId="70D92BB0" w14:textId="77777777" w:rsidR="00EB4EB4" w:rsidRDefault="00EB4EB4" w:rsidP="00EB4EB4">
      <w:pPr>
        <w:pStyle w:val="ab"/>
        <w:rPr>
          <w:rFonts w:hint="eastAsia"/>
        </w:rPr>
      </w:pPr>
    </w:p>
    <w:p w14:paraId="566E02F6" w14:textId="77777777" w:rsidR="00EB4EB4" w:rsidRDefault="00EB4EB4" w:rsidP="00EB4EB4">
      <w:pPr>
        <w:pStyle w:val="ab"/>
        <w:rPr>
          <w:rFonts w:hint="eastAsia"/>
        </w:rPr>
      </w:pPr>
      <w:r>
        <w:rPr>
          <w:rFonts w:hint="eastAsia"/>
        </w:rPr>
        <w:t>페이지 크기 및 여백설정 변경은 지양합니다. 여백 변경 시에는 상하좌우 20mm까지만 제작 가능합니다.</w:t>
      </w:r>
    </w:p>
    <w:p w14:paraId="5574734E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</w:p>
    <w:p w14:paraId="6F784C4D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</w:p>
    <w:p w14:paraId="7514256C" w14:textId="7E61F4AC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0EF463A6" w14:textId="509F7FD7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11F83F36" w14:textId="7B9DC7DD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6F0973E6" w14:textId="58B04041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7C9DE7A2" w14:textId="50CC32E1" w:rsidR="00EB4EB4" w:rsidRDefault="00EB4EB4" w:rsidP="00EB4EB4">
      <w:pPr>
        <w:pStyle w:val="a3"/>
        <w:jc w:val="right"/>
        <w:rPr>
          <w:rFonts w:ascii="맑은 고딕" w:eastAsia="맑은 고딕" w:hAnsi="맑은 고딕"/>
          <w:sz w:val="30"/>
          <w:szCs w:val="30"/>
        </w:rPr>
      </w:pPr>
    </w:p>
    <w:p w14:paraId="44C8B37C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</w:p>
    <w:p w14:paraId="5BA36BE2" w14:textId="77777777" w:rsidR="00EB4EB4" w:rsidRDefault="00EB4EB4" w:rsidP="00EB4EB4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5C5322AC" w14:textId="77777777" w:rsidR="00EB4EB4" w:rsidRDefault="00EB4EB4" w:rsidP="00EB4EB4">
      <w:pPr>
        <w:pStyle w:val="a3"/>
        <w:jc w:val="center"/>
        <w:rPr>
          <w:rFonts w:ascii="맑은 고딕" w:eastAsia="맑은 고딕" w:hAnsi="맑은 고딕"/>
          <w:b/>
          <w:bCs/>
          <w:sz w:val="30"/>
          <w:szCs w:val="30"/>
        </w:rPr>
      </w:pPr>
    </w:p>
    <w:p w14:paraId="20EC9F64" w14:textId="276EAF98" w:rsidR="00EB4EB4" w:rsidRDefault="00EB4EB4" w:rsidP="00EB4EB4">
      <w:pPr>
        <w:pStyle w:val="a3"/>
        <w:jc w:val="center"/>
        <w:rPr>
          <w:rFonts w:ascii="맑은 고딕" w:eastAsia="맑은 고딕" w:hAnsi="맑은 고딕" w:hint="eastAsia"/>
          <w:b/>
          <w:bCs/>
          <w:sz w:val="30"/>
          <w:szCs w:val="30"/>
        </w:rPr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 xml:space="preserve">영어 단어 </w:t>
      </w:r>
      <w:proofErr w:type="gramStart"/>
      <w:r>
        <w:rPr>
          <w:rFonts w:ascii="맑은 고딕" w:eastAsia="맑은 고딕" w:hAnsi="맑은 고딕" w:hint="eastAsia"/>
          <w:b/>
          <w:bCs/>
          <w:sz w:val="30"/>
          <w:szCs w:val="30"/>
        </w:rPr>
        <w:t>내려다 보기</w:t>
      </w:r>
      <w:proofErr w:type="gramEnd"/>
    </w:p>
    <w:p w14:paraId="30AB7C3F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3DCA4A37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148DE4D8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2290E32D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2B67EB5F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4CBD73ED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1B1531D4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1725469E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0C12E282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4B88572A" w14:textId="77777777" w:rsidR="00EB4EB4" w:rsidRDefault="00EB4EB4" w:rsidP="00EB4EB4">
      <w:pPr>
        <w:pStyle w:val="a3"/>
        <w:rPr>
          <w:rFonts w:ascii="맑은 고딕" w:eastAsia="맑은 고딕" w:hAnsi="맑은 고딕" w:hint="eastAsia"/>
          <w:b/>
          <w:bCs/>
          <w:sz w:val="30"/>
          <w:szCs w:val="30"/>
        </w:rPr>
      </w:pPr>
    </w:p>
    <w:p w14:paraId="4884BA1A" w14:textId="7C66131F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72F88904" w14:textId="43AD48ED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69D38A48" w14:textId="736CD25B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30CEE3F9" w14:textId="0C0C8520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575BE2E8" w14:textId="7B1CC6A7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19FDF5D9" w14:textId="3ECD3F01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62F6D38A" w14:textId="321E4E98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4FB9E18D" w14:textId="290ED13D" w:rsidR="00EB4EB4" w:rsidRDefault="00EB4EB4" w:rsidP="00EB4EB4">
      <w:pPr>
        <w:pStyle w:val="a3"/>
        <w:jc w:val="left"/>
        <w:rPr>
          <w:rFonts w:ascii="맑은 고딕" w:eastAsia="맑은 고딕" w:hAnsi="맑은 고딕"/>
          <w:b/>
          <w:bCs/>
          <w:color w:val="FF0000"/>
          <w:sz w:val="24"/>
          <w:szCs w:val="24"/>
        </w:rPr>
      </w:pPr>
    </w:p>
    <w:p w14:paraId="387DE408" w14:textId="77777777" w:rsidR="00EB4EB4" w:rsidRDefault="00EB4EB4" w:rsidP="00EB4EB4">
      <w:pPr>
        <w:pStyle w:val="a3"/>
        <w:jc w:val="left"/>
        <w:rPr>
          <w:rFonts w:ascii="맑은 고딕" w:eastAsia="맑은 고딕" w:hAnsi="맑은 고딕" w:hint="eastAsia"/>
          <w:b/>
          <w:bCs/>
          <w:color w:val="FF0000"/>
          <w:sz w:val="24"/>
          <w:szCs w:val="24"/>
        </w:rPr>
      </w:pPr>
    </w:p>
    <w:p w14:paraId="26E45B1A" w14:textId="77777777" w:rsidR="00EB4EB4" w:rsidRPr="00EB4EB4" w:rsidRDefault="00EB4EB4" w:rsidP="00EB4EB4">
      <w:pPr>
        <w:pStyle w:val="ab"/>
        <w:rPr>
          <w:rFonts w:hint="eastAsia"/>
          <w:b/>
          <w:bCs/>
          <w:color w:val="FF0000"/>
        </w:rPr>
      </w:pPr>
      <w:r w:rsidRPr="00EB4EB4">
        <w:rPr>
          <w:rFonts w:hint="eastAsia"/>
          <w:b/>
          <w:bCs/>
          <w:color w:val="FF0000"/>
        </w:rPr>
        <w:t xml:space="preserve">영어 단어 </w:t>
      </w:r>
      <w:proofErr w:type="gramStart"/>
      <w:r w:rsidRPr="00EB4EB4">
        <w:rPr>
          <w:rFonts w:hint="eastAsia"/>
          <w:b/>
          <w:bCs/>
          <w:color w:val="FF0000"/>
        </w:rPr>
        <w:t>내려다 보기</w:t>
      </w:r>
      <w:proofErr w:type="gramEnd"/>
      <w:r w:rsidRPr="00EB4EB4">
        <w:rPr>
          <w:rFonts w:hint="eastAsia"/>
          <w:b/>
          <w:bCs/>
          <w:color w:val="FF0000"/>
        </w:rPr>
        <w:t xml:space="preserve"> (제목을 입력해주세요)</w:t>
      </w:r>
    </w:p>
    <w:p w14:paraId="2187BE40" w14:textId="603FEC74" w:rsidR="00EB4EB4" w:rsidRDefault="00EB4EB4" w:rsidP="00EB4EB4">
      <w:pPr>
        <w:pStyle w:val="ab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발행일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EB4EB4">
        <w:rPr>
          <w:rFonts w:hint="eastAsia"/>
          <w:color w:val="FF0000"/>
          <w:sz w:val="18"/>
          <w:szCs w:val="18"/>
        </w:rPr>
        <w:t xml:space="preserve">0000년 00월 00일 (발행일은 </w:t>
      </w:r>
      <w:proofErr w:type="spellStart"/>
      <w:r w:rsidRPr="00EB4EB4">
        <w:rPr>
          <w:rFonts w:hint="eastAsia"/>
          <w:color w:val="FF0000"/>
          <w:sz w:val="18"/>
          <w:szCs w:val="18"/>
        </w:rPr>
        <w:t>여유있게</w:t>
      </w:r>
      <w:proofErr w:type="spellEnd"/>
      <w:r w:rsidRPr="00EB4EB4">
        <w:rPr>
          <w:rFonts w:hint="eastAsia"/>
          <w:color w:val="FF0000"/>
          <w:sz w:val="18"/>
          <w:szCs w:val="18"/>
        </w:rPr>
        <w:t xml:space="preserve"> 입력해주세요)</w:t>
      </w:r>
    </w:p>
    <w:p w14:paraId="6F9A73DD" w14:textId="1364EB99" w:rsidR="00EB4EB4" w:rsidRDefault="00EB4EB4" w:rsidP="00EB4EB4">
      <w:pPr>
        <w:pStyle w:val="ab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지은이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EB4EB4">
        <w:rPr>
          <w:rFonts w:hint="eastAsia"/>
          <w:color w:val="FF0000"/>
          <w:sz w:val="18"/>
          <w:szCs w:val="18"/>
        </w:rPr>
        <w:t>홍길동 (저자명을 입력해주세요)</w:t>
      </w:r>
    </w:p>
    <w:p w14:paraId="135BE497" w14:textId="6CF0CA9E" w:rsidR="00EB4EB4" w:rsidRDefault="00EB4EB4" w:rsidP="00EB4EB4">
      <w:pPr>
        <w:pStyle w:val="ab"/>
        <w:rPr>
          <w:rFonts w:hint="eastAsia"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발행처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퍼플</w:t>
      </w:r>
    </w:p>
    <w:p w14:paraId="475D3FB5" w14:textId="77777777" w:rsidR="00EB4EB4" w:rsidRDefault="00EB4EB4" w:rsidP="00EB4EB4">
      <w:pPr>
        <w:pStyle w:val="ab"/>
        <w:rPr>
          <w:rFonts w:hint="eastAsia"/>
          <w:sz w:val="18"/>
          <w:szCs w:val="18"/>
        </w:rPr>
      </w:pPr>
    </w:p>
    <w:p w14:paraId="5F61EE33" w14:textId="6DE7F22B" w:rsidR="00EB4EB4" w:rsidRDefault="00EB4EB4" w:rsidP="00EB4EB4">
      <w:pPr>
        <w:pStyle w:val="ab"/>
        <w:rPr>
          <w:rFonts w:hint="eastAsia"/>
          <w:sz w:val="18"/>
          <w:szCs w:val="18"/>
        </w:rPr>
      </w:pPr>
      <w:proofErr w:type="gramStart"/>
      <w:r>
        <w:rPr>
          <w:rFonts w:hint="eastAsia"/>
          <w:sz w:val="18"/>
          <w:szCs w:val="18"/>
        </w:rPr>
        <w:t>출판등록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제</w:t>
      </w:r>
      <w:proofErr w:type="gramEnd"/>
      <w:r>
        <w:rPr>
          <w:rFonts w:hint="eastAsia"/>
          <w:sz w:val="18"/>
          <w:szCs w:val="18"/>
        </w:rPr>
        <w:t>300-2012-167호 (2012년 09월 07일)</w:t>
      </w:r>
    </w:p>
    <w:p w14:paraId="4AFC0680" w14:textId="54B00D70" w:rsidR="00EB4EB4" w:rsidRDefault="00EB4EB4" w:rsidP="00EB4EB4">
      <w:pPr>
        <w:pStyle w:val="ab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주 소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>서울시 종로구 종로1가 1번지</w:t>
      </w:r>
    </w:p>
    <w:p w14:paraId="41922C86" w14:textId="055F803F" w:rsidR="00EB4EB4" w:rsidRDefault="00EB4EB4" w:rsidP="00EB4EB4">
      <w:pPr>
        <w:pStyle w:val="ab"/>
        <w:rPr>
          <w:rFonts w:hint="eastAsia"/>
          <w:sz w:val="18"/>
          <w:szCs w:val="18"/>
        </w:rPr>
      </w:pPr>
      <w:proofErr w:type="gramStart"/>
      <w:r>
        <w:rPr>
          <w:rFonts w:hint="eastAsia"/>
          <w:sz w:val="18"/>
          <w:szCs w:val="18"/>
        </w:rPr>
        <w:t>대표전화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1544</w:t>
      </w:r>
      <w:proofErr w:type="gramEnd"/>
      <w:r>
        <w:rPr>
          <w:rFonts w:hint="eastAsia"/>
          <w:sz w:val="18"/>
          <w:szCs w:val="18"/>
        </w:rPr>
        <w:t>-1900</w:t>
      </w:r>
    </w:p>
    <w:p w14:paraId="1FC2EA39" w14:textId="3D03ACF8" w:rsidR="00EB4EB4" w:rsidRDefault="00EB4EB4" w:rsidP="00EB4EB4">
      <w:pPr>
        <w:pStyle w:val="ab"/>
        <w:rPr>
          <w:rFonts w:hint="eastAsia"/>
          <w:sz w:val="18"/>
          <w:szCs w:val="18"/>
        </w:rPr>
      </w:pPr>
      <w:proofErr w:type="gramStart"/>
      <w:r>
        <w:rPr>
          <w:rFonts w:hint="eastAsia"/>
          <w:sz w:val="18"/>
          <w:szCs w:val="18"/>
        </w:rPr>
        <w:t>홈페이지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www.kyobobook.co.kr</w:t>
      </w:r>
      <w:proofErr w:type="gramEnd"/>
    </w:p>
    <w:p w14:paraId="13A04282" w14:textId="77777777" w:rsidR="00EB4EB4" w:rsidRDefault="00EB4EB4" w:rsidP="00EB4EB4">
      <w:pPr>
        <w:pStyle w:val="ab"/>
        <w:rPr>
          <w:rFonts w:hint="eastAsia"/>
          <w:sz w:val="18"/>
          <w:szCs w:val="18"/>
        </w:rPr>
      </w:pPr>
    </w:p>
    <w:p w14:paraId="062438BE" w14:textId="77777777" w:rsidR="00EB4EB4" w:rsidRPr="00EB4EB4" w:rsidRDefault="00EB4EB4" w:rsidP="00EB4EB4">
      <w:pPr>
        <w:pStyle w:val="ab"/>
        <w:rPr>
          <w:rFonts w:hint="eastAsia"/>
          <w:color w:val="FF0000"/>
          <w:sz w:val="18"/>
          <w:szCs w:val="18"/>
        </w:rPr>
      </w:pPr>
      <w:r w:rsidRPr="00EB4EB4">
        <w:rPr>
          <w:rFonts w:hint="eastAsia"/>
          <w:color w:val="FF0000"/>
          <w:sz w:val="18"/>
          <w:szCs w:val="18"/>
        </w:rPr>
        <w:t>ⓒ 홍길동 2017 (저자명 발행연도를 입력해주세요)</w:t>
      </w:r>
    </w:p>
    <w:p w14:paraId="36A17763" w14:textId="77777777" w:rsidR="00EB4EB4" w:rsidRDefault="00EB4EB4" w:rsidP="00EB4EB4">
      <w:pPr>
        <w:pStyle w:val="ab"/>
        <w:rPr>
          <w:rFonts w:hint="eastAsia"/>
          <w:color w:val="000000"/>
          <w:sz w:val="18"/>
          <w:szCs w:val="18"/>
        </w:rPr>
      </w:pPr>
    </w:p>
    <w:p w14:paraId="6B6DEACD" w14:textId="77777777" w:rsidR="00EB4EB4" w:rsidRDefault="00EB4EB4" w:rsidP="00EB4EB4">
      <w:pPr>
        <w:pStyle w:val="ab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본 책 내용의 전부 또는 일부를 재사용하려면 </w:t>
      </w:r>
    </w:p>
    <w:p w14:paraId="72D5B281" w14:textId="77777777" w:rsidR="00EB4EB4" w:rsidRDefault="00EB4EB4" w:rsidP="00EB4EB4">
      <w:pPr>
        <w:pStyle w:val="ab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반드시 저작권자의 동의를 받으셔야 합니다.</w:t>
      </w:r>
    </w:p>
    <w:p w14:paraId="0B2DFEC5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64"/>
          <w:szCs w:val="64"/>
        </w:rPr>
      </w:pPr>
    </w:p>
    <w:p w14:paraId="7E938170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64"/>
          <w:szCs w:val="64"/>
        </w:rPr>
      </w:pPr>
      <w:r>
        <w:rPr>
          <w:rFonts w:ascii="맑은 고딕" w:eastAsia="맑은 고딕" w:hAnsi="맑은 고딕" w:hint="eastAsia"/>
          <w:sz w:val="64"/>
          <w:szCs w:val="64"/>
        </w:rPr>
        <w:t xml:space="preserve">영어 단어 </w:t>
      </w:r>
    </w:p>
    <w:p w14:paraId="7BD99687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64"/>
          <w:szCs w:val="64"/>
        </w:rPr>
      </w:pPr>
      <w:proofErr w:type="gramStart"/>
      <w:r>
        <w:rPr>
          <w:rFonts w:ascii="맑은 고딕" w:eastAsia="맑은 고딕" w:hAnsi="맑은 고딕" w:hint="eastAsia"/>
          <w:sz w:val="64"/>
          <w:szCs w:val="64"/>
        </w:rPr>
        <w:t>내려다 보기</w:t>
      </w:r>
      <w:proofErr w:type="gramEnd"/>
    </w:p>
    <w:p w14:paraId="6570A829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  <w:r>
        <w:rPr>
          <w:rFonts w:ascii="맑은 고딕" w:eastAsia="맑은 고딕" w:hAnsi="맑은 고딕" w:hint="eastAsia"/>
          <w:sz w:val="30"/>
          <w:szCs w:val="30"/>
        </w:rPr>
        <w:t>-라틴어와 그리스어 중심으로-</w:t>
      </w:r>
    </w:p>
    <w:p w14:paraId="2DF0151F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  <w:proofErr w:type="spellStart"/>
      <w:r>
        <w:rPr>
          <w:rFonts w:ascii="맑은 고딕" w:eastAsia="맑은 고딕" w:hAnsi="맑은 고딕" w:hint="eastAsia"/>
          <w:sz w:val="30"/>
          <w:szCs w:val="30"/>
        </w:rPr>
        <w:t>박흥서</w:t>
      </w:r>
      <w:proofErr w:type="spellEnd"/>
    </w:p>
    <w:p w14:paraId="6E671323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</w:p>
    <w:p w14:paraId="03560D7F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</w:p>
    <w:p w14:paraId="17506448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</w:p>
    <w:p w14:paraId="0223D8E7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</w:p>
    <w:p w14:paraId="3444D8FB" w14:textId="77777777" w:rsidR="00EB4EB4" w:rsidRDefault="00EB4EB4" w:rsidP="00EB4EB4">
      <w:pPr>
        <w:pStyle w:val="a3"/>
        <w:jc w:val="right"/>
        <w:rPr>
          <w:rFonts w:ascii="맑은 고딕" w:eastAsia="맑은 고딕" w:hAnsi="맑은 고딕" w:hint="eastAsia"/>
          <w:sz w:val="30"/>
          <w:szCs w:val="30"/>
        </w:rPr>
      </w:pPr>
    </w:p>
    <w:p w14:paraId="13C37B7E" w14:textId="77777777" w:rsidR="002C6806" w:rsidRDefault="002C6806" w:rsidP="002C6806">
      <w:pPr>
        <w:pStyle w:val="a3"/>
        <w:jc w:val="center"/>
        <w:rPr>
          <w:rFonts w:ascii="바탕체" w:eastAsia="바탕체" w:hAnsi="바탕체"/>
          <w:sz w:val="36"/>
          <w:szCs w:val="36"/>
        </w:rPr>
      </w:pPr>
    </w:p>
    <w:p w14:paraId="4D653BB5" w14:textId="77777777" w:rsidR="002C6806" w:rsidRDefault="002C6806" w:rsidP="002C6806">
      <w:pPr>
        <w:pStyle w:val="a3"/>
        <w:jc w:val="center"/>
        <w:rPr>
          <w:rFonts w:ascii="바탕체" w:eastAsia="바탕체" w:hAnsi="바탕체"/>
          <w:sz w:val="36"/>
          <w:szCs w:val="36"/>
        </w:rPr>
      </w:pPr>
      <w:r>
        <w:rPr>
          <w:rFonts w:ascii="바탕체" w:eastAsia="바탕체" w:hAnsi="바탕체" w:hint="eastAsia"/>
          <w:sz w:val="36"/>
          <w:szCs w:val="36"/>
          <w:u w:val="single" w:color="000000"/>
        </w:rPr>
        <w:t>Contents</w:t>
      </w:r>
    </w:p>
    <w:p w14:paraId="3FB06BAA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04B9F4AC" w14:textId="77777777" w:rsidR="002C6806" w:rsidRDefault="002C6806" w:rsidP="002C6806">
      <w:pPr>
        <w:pStyle w:val="a3"/>
        <w:rPr>
          <w:rFonts w:ascii="바탕체" w:eastAsia="바탕체" w:hAnsi="바탕체" w:hint="eastAsia"/>
        </w:rPr>
      </w:pPr>
    </w:p>
    <w:p w14:paraId="6CEC25D3" w14:textId="77777777" w:rsidR="002C6806" w:rsidRDefault="002C6806" w:rsidP="002C6806">
      <w:pPr>
        <w:pStyle w:val="a4"/>
        <w:rPr>
          <w:rFonts w:ascii="바탕체" w:eastAsia="바탕체" w:hAnsi="바탕체"/>
        </w:rPr>
      </w:pPr>
    </w:p>
    <w:p w14:paraId="3A740A76" w14:textId="77777777" w:rsidR="002C6806" w:rsidRDefault="002C6806" w:rsidP="002C6806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일러두기</w:t>
      </w:r>
    </w:p>
    <w:p w14:paraId="10C21F9F" w14:textId="77777777" w:rsidR="002C6806" w:rsidRDefault="002C6806" w:rsidP="002C6806">
      <w:pPr>
        <w:pStyle w:val="a5"/>
        <w:rPr>
          <w:rFonts w:ascii="바탕체" w:eastAsia="바탕체" w:hAnsi="바탕체"/>
        </w:rPr>
      </w:pPr>
    </w:p>
    <w:p w14:paraId="0243C692" w14:textId="77777777" w:rsidR="002C6806" w:rsidRDefault="002C6806" w:rsidP="002C6806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I. Base(어근</w:t>
      </w:r>
      <w:r w:rsidR="00A12B86">
        <w:rPr>
          <w:rFonts w:ascii="바탕체" w:eastAsia="바탕체" w:hAnsi="바탕체" w:hint="eastAsia"/>
        </w:rPr>
        <w:t>)</w:t>
      </w:r>
    </w:p>
    <w:p w14:paraId="7D257E2A" w14:textId="77777777" w:rsidR="002C6806" w:rsidRDefault="00A12B86" w:rsidP="002C6806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1. Latin Base</w:t>
      </w:r>
    </w:p>
    <w:p w14:paraId="22661B21" w14:textId="77777777" w:rsidR="002C6806" w:rsidRDefault="002C6806" w:rsidP="002C6806">
      <w:pPr>
        <w:pStyle w:val="a4"/>
        <w:rPr>
          <w:rFonts w:ascii="바탕체" w:eastAsia="바탕체" w:hAnsi="바탕체"/>
        </w:rPr>
      </w:pPr>
    </w:p>
    <w:p w14:paraId="422B93EF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57F8140E" w14:textId="77777777" w:rsidR="00EB4EB4" w:rsidRDefault="00EB4EB4" w:rsidP="002C6806">
      <w:pPr>
        <w:pStyle w:val="a6"/>
        <w:rPr>
          <w:rFonts w:ascii="바탕체" w:eastAsia="바탕체" w:hAnsi="바탕체"/>
          <w:sz w:val="20"/>
          <w:szCs w:val="20"/>
        </w:rPr>
        <w:sectPr w:rsidR="00EB4EB4" w:rsidSect="00526E7E">
          <w:footerReference w:type="default" r:id="rId7"/>
          <w:pgSz w:w="10319" w:h="14402"/>
          <w:pgMar w:top="1701" w:right="1440" w:bottom="1440" w:left="1440" w:header="851" w:footer="992" w:gutter="0"/>
          <w:cols w:space="425"/>
          <w:docGrid w:linePitch="360"/>
        </w:sectPr>
      </w:pPr>
    </w:p>
    <w:p w14:paraId="023D9364" w14:textId="77777777" w:rsidR="002C6806" w:rsidRDefault="002C6806" w:rsidP="00EB4EB4">
      <w:pPr>
        <w:pStyle w:val="a6"/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 w:hint="eastAsia"/>
          <w:sz w:val="20"/>
          <w:szCs w:val="20"/>
        </w:rPr>
        <w:lastRenderedPageBreak/>
        <w:t>일러두기</w:t>
      </w:r>
    </w:p>
    <w:p w14:paraId="0F4C0F1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1. 본서를 읽기 위한 설전음(lingual sound) 및 </w:t>
      </w:r>
      <w:proofErr w:type="spellStart"/>
      <w:r>
        <w:rPr>
          <w:rFonts w:ascii="바탕체" w:eastAsia="바탕체" w:hAnsi="바탕체" w:hint="eastAsia"/>
        </w:rPr>
        <w:t>설치음</w:t>
      </w:r>
      <w:proofErr w:type="spellEnd"/>
      <w:r>
        <w:rPr>
          <w:rFonts w:ascii="바탕체" w:eastAsia="바탕체" w:hAnsi="바탕체" w:hint="eastAsia"/>
        </w:rPr>
        <w:t xml:space="preserve">(dentilingual sound) </w:t>
      </w:r>
    </w:p>
    <w:p w14:paraId="73EB9BD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발음 훈련을 다음과 같이 한다. 처음에는 소리 내어 천천히 시작하여 </w:t>
      </w:r>
    </w:p>
    <w:p w14:paraId="30C606E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점점 빠르게 연습한다.</w:t>
      </w:r>
    </w:p>
    <w:p w14:paraId="3802D11D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Betty </w:t>
      </w:r>
      <w:proofErr w:type="spellStart"/>
      <w:r>
        <w:rPr>
          <w:rFonts w:ascii="바탕체" w:eastAsia="바탕체" w:hAnsi="바탕체" w:hint="eastAsia"/>
        </w:rPr>
        <w:t>Botter</w:t>
      </w:r>
      <w:proofErr w:type="spellEnd"/>
      <w:r>
        <w:rPr>
          <w:rFonts w:ascii="바탕체" w:eastAsia="바탕체" w:hAnsi="바탕체" w:hint="eastAsia"/>
        </w:rPr>
        <w:t xml:space="preserve"> had some butter, "but, "she said, "this butter's </w:t>
      </w:r>
    </w:p>
    <w:p w14:paraId="5F1D042C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proofErr w:type="gramStart"/>
      <w:r>
        <w:rPr>
          <w:rFonts w:ascii="바탕체" w:eastAsia="바탕체" w:hAnsi="바탕체" w:hint="eastAsia"/>
        </w:rPr>
        <w:t>bitter.(</w:t>
      </w:r>
      <w:proofErr w:type="gramEnd"/>
      <w:r>
        <w:rPr>
          <w:rFonts w:ascii="바탕체" w:eastAsia="바탕체" w:hAnsi="바탕체" w:hint="eastAsia"/>
        </w:rPr>
        <w:t>베리 보러…</w:t>
      </w:r>
      <w:proofErr w:type="spellStart"/>
      <w:r>
        <w:rPr>
          <w:rFonts w:ascii="바탕체" w:eastAsia="바탕체" w:hAnsi="바탕체" w:hint="eastAsia"/>
        </w:rPr>
        <w:t>버러</w:t>
      </w:r>
      <w:proofErr w:type="spellEnd"/>
      <w:r>
        <w:rPr>
          <w:rFonts w:ascii="바탕체" w:eastAsia="바탕체" w:hAnsi="바탕체" w:hint="eastAsia"/>
        </w:rPr>
        <w:t xml:space="preserve"> 비러)</w:t>
      </w:r>
    </w:p>
    <w:p w14:paraId="7736067D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If I bake this bitter butter, it </w:t>
      </w:r>
      <w:proofErr w:type="gramStart"/>
      <w:r>
        <w:rPr>
          <w:rFonts w:ascii="바탕체" w:eastAsia="바탕체" w:hAnsi="바탕체" w:hint="eastAsia"/>
        </w:rPr>
        <w:t>would</w:t>
      </w:r>
      <w:proofErr w:type="gramEnd"/>
      <w:r>
        <w:rPr>
          <w:rFonts w:ascii="바탕체" w:eastAsia="바탕체" w:hAnsi="바탕체" w:hint="eastAsia"/>
        </w:rPr>
        <w:t xml:space="preserve"> make my batter bitter.</w:t>
      </w:r>
    </w:p>
    <w:p w14:paraId="6EA3E8F0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"So she bought a bit of butter―, better than her bitter butter.</w:t>
      </w:r>
    </w:p>
    <w:p w14:paraId="212C1F06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And she baked it in her batter; and the batter was not bitter.</w:t>
      </w:r>
    </w:p>
    <w:p w14:paraId="34AEE8F2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So 'twas better Betty </w:t>
      </w:r>
      <w:proofErr w:type="spellStart"/>
      <w:r>
        <w:rPr>
          <w:rFonts w:ascii="바탕체" w:eastAsia="바탕체" w:hAnsi="바탕체" w:hint="eastAsia"/>
        </w:rPr>
        <w:t>Botter</w:t>
      </w:r>
      <w:proofErr w:type="spellEnd"/>
      <w:r>
        <w:rPr>
          <w:rFonts w:ascii="바탕체" w:eastAsia="바탕체" w:hAnsi="바탕체" w:hint="eastAsia"/>
        </w:rPr>
        <w:t xml:space="preserve"> bought a bit of better butter.</w:t>
      </w:r>
    </w:p>
    <w:p w14:paraId="352B557F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5A7BAAD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King Thistle stuck a thousand thistles in the thistle of his </w:t>
      </w:r>
    </w:p>
    <w:p w14:paraId="55562C2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thumb. A thousand thistles King Thistle stuck in the thistle of his </w:t>
      </w:r>
    </w:p>
    <w:p w14:paraId="65E8045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thumb. If King Thistle stuck a thousand thistles in the thistle of </w:t>
      </w:r>
    </w:p>
    <w:p w14:paraId="10FC793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his thumb, how many thistles did King Thistle stick in the thistle</w:t>
      </w:r>
    </w:p>
    <w:p w14:paraId="40C22DF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of his thumb? Theophilus Thaddeus Thistle down, the successful </w:t>
      </w:r>
    </w:p>
    <w:p w14:paraId="13438512" w14:textId="77777777" w:rsidR="00EB4EB4" w:rsidRDefault="002C6806" w:rsidP="002C6806">
      <w:pPr>
        <w:pStyle w:val="a3"/>
        <w:rPr>
          <w:rFonts w:ascii="바탕체" w:eastAsia="바탕체" w:hAnsi="바탕체"/>
        </w:rPr>
        <w:sectPr w:rsidR="00EB4EB4" w:rsidSect="00EB4EB4">
          <w:headerReference w:type="default" r:id="rId8"/>
          <w:footerReference w:type="default" r:id="rId9"/>
          <w:pgSz w:w="9979" w:h="14062"/>
          <w:pgMar w:top="1701" w:right="1440" w:bottom="1440" w:left="1440" w:header="851" w:footer="992" w:gutter="0"/>
          <w:pgNumType w:start="5"/>
          <w:cols w:space="425"/>
          <w:docGrid w:linePitch="360"/>
        </w:sectPr>
      </w:pPr>
      <w:r>
        <w:rPr>
          <w:rFonts w:ascii="바탕체" w:eastAsia="바탕체" w:hAnsi="바탕체" w:hint="eastAsia"/>
        </w:rPr>
        <w:t xml:space="preserve">thistle-sifter, while sifting a sieve-full of </w:t>
      </w:r>
      <w:proofErr w:type="spellStart"/>
      <w:r>
        <w:rPr>
          <w:rFonts w:ascii="바탕체" w:eastAsia="바탕체" w:hAnsi="바탕체" w:hint="eastAsia"/>
        </w:rPr>
        <w:t>unsifted</w:t>
      </w:r>
      <w:proofErr w:type="spellEnd"/>
      <w:r>
        <w:rPr>
          <w:rFonts w:ascii="바탕체" w:eastAsia="바탕체" w:hAnsi="바탕체" w:hint="eastAsia"/>
        </w:rPr>
        <w:t xml:space="preserve"> thistles, thrusts </w:t>
      </w:r>
    </w:p>
    <w:p w14:paraId="746AE693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441C80E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three thousand thistles through the thick of his thumb. </w:t>
      </w:r>
    </w:p>
    <w:p w14:paraId="148AD0C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*thistle['</w:t>
      </w:r>
      <w:proofErr w:type="spellStart"/>
      <w:r>
        <w:rPr>
          <w:rFonts w:ascii="바탕체" w:eastAsia="바탕체" w:hAnsi="바탕체" w:hint="eastAsia"/>
        </w:rPr>
        <w:t>θis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l</w:t>
      </w:r>
      <w:proofErr w:type="spellEnd"/>
      <w:r>
        <w:rPr>
          <w:rFonts w:ascii="바탕체" w:eastAsia="바탕체" w:hAnsi="바탕체" w:hint="eastAsia"/>
        </w:rPr>
        <w:t>]. 엉겅퀴. *sift: 체(</w:t>
      </w:r>
      <w:proofErr w:type="spellStart"/>
      <w:r>
        <w:rPr>
          <w:rFonts w:ascii="바탕체" w:eastAsia="바탕체" w:hAnsi="바탕체" w:hint="eastAsia"/>
        </w:rPr>
        <w:t>질하다</w:t>
      </w:r>
      <w:proofErr w:type="spellEnd"/>
      <w:r>
        <w:rPr>
          <w:rFonts w:ascii="바탕체" w:eastAsia="바탕체" w:hAnsi="바탕체" w:hint="eastAsia"/>
        </w:rPr>
        <w:t xml:space="preserve">). *sieve: 체, 조리. </w:t>
      </w:r>
    </w:p>
    <w:p w14:paraId="2C77289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2. 이 책에서 발음 기호는 다음의 예를 따른다. 발음기호상의 문제가 </w:t>
      </w:r>
    </w:p>
    <w:p w14:paraId="725E318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있을 시 영한사전을 참조한다. </w:t>
      </w:r>
    </w:p>
    <w:p w14:paraId="229FED9A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all[</w:t>
      </w:r>
      <w:proofErr w:type="spellStart"/>
      <w:proofErr w:type="gramStart"/>
      <w:r>
        <w:rPr>
          <w:rFonts w:ascii="MS Mincho" w:eastAsia="MS Mincho" w:hAnsi="MS Mincho" w:cs="MS Mincho" w:hint="eastAsia"/>
        </w:rPr>
        <w:t>ɔ</w:t>
      </w:r>
      <w:r>
        <w:rPr>
          <w:rFonts w:ascii="바탕체" w:eastAsia="바탕체" w:hAnsi="바탕체" w:hint="eastAsia"/>
        </w:rPr>
        <w:t>:l</w:t>
      </w:r>
      <w:proofErr w:type="spellEnd"/>
      <w:proofErr w:type="gramEnd"/>
      <w:r>
        <w:rPr>
          <w:rFonts w:ascii="바탕체" w:eastAsia="바탕체" w:hAnsi="바탕체" w:hint="eastAsia"/>
        </w:rPr>
        <w:t>], cart[</w:t>
      </w:r>
      <w:proofErr w:type="spellStart"/>
      <w:r>
        <w:rPr>
          <w:rFonts w:ascii="바탕체" w:eastAsia="바탕체" w:hAnsi="바탕체" w:hint="eastAsia"/>
        </w:rPr>
        <w:t>ka:rt</w:t>
      </w:r>
      <w:proofErr w:type="spellEnd"/>
      <w:r>
        <w:rPr>
          <w:rFonts w:ascii="바탕체" w:eastAsia="바탕체" w:hAnsi="바탕체" w:hint="eastAsia"/>
        </w:rPr>
        <w:t>], gag[</w:t>
      </w:r>
      <w:proofErr w:type="spellStart"/>
      <w:r>
        <w:rPr>
          <w:rFonts w:ascii="바탕체" w:eastAsia="바탕체" w:hAnsi="바탕체" w:hint="eastAsia"/>
        </w:rPr>
        <w:t>gæg</w:t>
      </w:r>
      <w:proofErr w:type="spellEnd"/>
      <w:r>
        <w:rPr>
          <w:rFonts w:ascii="바탕체" w:eastAsia="바탕체" w:hAnsi="바탕체" w:hint="eastAsia"/>
        </w:rPr>
        <w:t>], fate[</w:t>
      </w:r>
      <w:proofErr w:type="spellStart"/>
      <w:r>
        <w:rPr>
          <w:rFonts w:ascii="바탕체" w:eastAsia="바탕체" w:hAnsi="바탕체" w:hint="eastAsia"/>
        </w:rPr>
        <w:t>feit</w:t>
      </w:r>
      <w:proofErr w:type="spellEnd"/>
      <w:r>
        <w:rPr>
          <w:rFonts w:ascii="바탕체" w:eastAsia="바탕체" w:hAnsi="바탕체" w:hint="eastAsia"/>
        </w:rPr>
        <w:t>], ache[</w:t>
      </w:r>
      <w:proofErr w:type="spellStart"/>
      <w:r>
        <w:rPr>
          <w:rFonts w:ascii="바탕체" w:eastAsia="바탕체" w:hAnsi="바탕체" w:hint="eastAsia"/>
        </w:rPr>
        <w:t>eik</w:t>
      </w:r>
      <w:proofErr w:type="spellEnd"/>
      <w:r>
        <w:rPr>
          <w:rFonts w:ascii="바탕체" w:eastAsia="바탕체" w:hAnsi="바탕체" w:hint="eastAsia"/>
        </w:rPr>
        <w:t>], allot[</w:t>
      </w:r>
      <w:proofErr w:type="spellStart"/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lat</w:t>
      </w:r>
      <w:proofErr w:type="spellEnd"/>
      <w:r>
        <w:rPr>
          <w:rFonts w:ascii="바탕체" w:eastAsia="바탕체" w:hAnsi="바탕체" w:hint="eastAsia"/>
        </w:rPr>
        <w:t>],</w:t>
      </w:r>
    </w:p>
    <w:p w14:paraId="6C6AFEB1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bed[bed], easy[</w:t>
      </w:r>
      <w:proofErr w:type="spellStart"/>
      <w:proofErr w:type="gramStart"/>
      <w:r>
        <w:rPr>
          <w:rFonts w:ascii="바탕체" w:eastAsia="바탕체" w:hAnsi="바탕체" w:hint="eastAsia"/>
        </w:rPr>
        <w:t>i:zi</w:t>
      </w:r>
      <w:proofErr w:type="spellEnd"/>
      <w:proofErr w:type="gramEnd"/>
      <w:r>
        <w:rPr>
          <w:rFonts w:ascii="바탕체" w:eastAsia="바탕체" w:hAnsi="바탕체" w:hint="eastAsia"/>
        </w:rPr>
        <w:t>], yet[yet], beach[</w:t>
      </w:r>
      <w:proofErr w:type="spellStart"/>
      <w:r>
        <w:rPr>
          <w:rFonts w:ascii="바탕체" w:eastAsia="바탕체" w:hAnsi="바탕체" w:hint="eastAsia"/>
        </w:rPr>
        <w:t>bi:t</w:t>
      </w:r>
      <w:r>
        <w:rPr>
          <w:rFonts w:ascii="MS Mincho" w:eastAsia="MS Mincho" w:hAnsi="MS Mincho" w:cs="MS Mincho" w:hint="eastAsia"/>
        </w:rPr>
        <w:t>ʃ</w:t>
      </w:r>
      <w:proofErr w:type="spellEnd"/>
      <w:r>
        <w:rPr>
          <w:rFonts w:ascii="바탕체" w:eastAsia="바탕체" w:hAnsi="바탕체" w:hint="eastAsia"/>
        </w:rPr>
        <w:t>], the[</w:t>
      </w:r>
      <w:proofErr w:type="spellStart"/>
      <w:r>
        <w:rPr>
          <w:rFonts w:ascii="바탕체" w:eastAsia="바탕체" w:hAnsi="바탕체" w:hint="eastAsia"/>
        </w:rPr>
        <w:t>ð</w:t>
      </w:r>
      <w:r>
        <w:rPr>
          <w:rFonts w:ascii="MS Mincho" w:eastAsia="MS Mincho" w:hAnsi="MS Mincho" w:cs="MS Mincho" w:hint="eastAsia"/>
        </w:rPr>
        <w:t>ə</w:t>
      </w:r>
      <w:proofErr w:type="spellEnd"/>
      <w:r>
        <w:rPr>
          <w:rFonts w:ascii="바탕체" w:eastAsia="바탕체" w:hAnsi="바탕체" w:hint="eastAsia"/>
        </w:rPr>
        <w:t>], she[</w:t>
      </w:r>
      <w:proofErr w:type="spellStart"/>
      <w:r>
        <w:rPr>
          <w:rFonts w:ascii="MS Mincho" w:eastAsia="MS Mincho" w:hAnsi="MS Mincho" w:cs="MS Mincho" w:hint="eastAsia"/>
        </w:rPr>
        <w:t>ʃ</w:t>
      </w:r>
      <w:r>
        <w:rPr>
          <w:rFonts w:ascii="바탕체" w:eastAsia="바탕체" w:hAnsi="바탕체" w:hint="eastAsia"/>
        </w:rPr>
        <w:t>i</w:t>
      </w:r>
      <w:proofErr w:type="spellEnd"/>
      <w:r>
        <w:rPr>
          <w:rFonts w:ascii="바탕체" w:eastAsia="바탕체" w:hAnsi="바탕체" w:hint="eastAsia"/>
        </w:rPr>
        <w:t>:]</w:t>
      </w:r>
    </w:p>
    <w:p w14:paraId="5FB9ACA8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hit[hit], kitten[</w:t>
      </w:r>
      <w:proofErr w:type="spellStart"/>
      <w:r>
        <w:rPr>
          <w:rFonts w:ascii="바탕체" w:eastAsia="바탕체" w:hAnsi="바탕체" w:hint="eastAsia"/>
        </w:rPr>
        <w:t>kitn</w:t>
      </w:r>
      <w:proofErr w:type="spellEnd"/>
      <w:r>
        <w:rPr>
          <w:rFonts w:ascii="바탕체" w:eastAsia="바탕체" w:hAnsi="바탕체" w:hint="eastAsia"/>
        </w:rPr>
        <w:t>], side[said], thin [</w:t>
      </w:r>
      <w:proofErr w:type="spellStart"/>
      <w:r>
        <w:rPr>
          <w:rFonts w:ascii="바탕체" w:eastAsia="바탕체" w:hAnsi="바탕체" w:hint="eastAsia"/>
        </w:rPr>
        <w:t>θ</w:t>
      </w:r>
      <w:proofErr w:type="spellEnd"/>
      <w:r>
        <w:rPr>
          <w:rFonts w:ascii="바탕체" w:eastAsia="바탕체" w:hAnsi="바탕체" w:hint="eastAsia"/>
        </w:rPr>
        <w:t>in],</w:t>
      </w:r>
    </w:p>
    <w:p w14:paraId="712199A5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know[</w:t>
      </w:r>
      <w:proofErr w:type="spellStart"/>
      <w:r>
        <w:rPr>
          <w:rFonts w:ascii="바탕체" w:eastAsia="바탕체" w:hAnsi="바탕체" w:hint="eastAsia"/>
        </w:rPr>
        <w:t>nou</w:t>
      </w:r>
      <w:proofErr w:type="spellEnd"/>
      <w:r>
        <w:rPr>
          <w:rFonts w:ascii="바탕체" w:eastAsia="바탕체" w:hAnsi="바탕체" w:hint="eastAsia"/>
        </w:rPr>
        <w:t>], boy[</w:t>
      </w:r>
      <w:proofErr w:type="spellStart"/>
      <w:r>
        <w:rPr>
          <w:rFonts w:ascii="바탕체" w:eastAsia="바탕체" w:hAnsi="바탕체" w:hint="eastAsia"/>
        </w:rPr>
        <w:t>boi</w:t>
      </w:r>
      <w:proofErr w:type="spellEnd"/>
      <w:r>
        <w:rPr>
          <w:rFonts w:ascii="바탕체" w:eastAsia="바탕체" w:hAnsi="바탕체" w:hint="eastAsia"/>
        </w:rPr>
        <w:t>], out[</w:t>
      </w:r>
      <w:proofErr w:type="spellStart"/>
      <w:r>
        <w:rPr>
          <w:rFonts w:ascii="바탕체" w:eastAsia="바탕체" w:hAnsi="바탕체" w:hint="eastAsia"/>
        </w:rPr>
        <w:t>aut</w:t>
      </w:r>
      <w:proofErr w:type="spellEnd"/>
      <w:r>
        <w:rPr>
          <w:rFonts w:ascii="바탕체" w:eastAsia="바탕체" w:hAnsi="바탕체" w:hint="eastAsia"/>
        </w:rPr>
        <w:t>], loot[</w:t>
      </w:r>
      <w:proofErr w:type="spellStart"/>
      <w:r>
        <w:rPr>
          <w:rFonts w:ascii="바탕체" w:eastAsia="바탕체" w:hAnsi="바탕체" w:hint="eastAsia"/>
        </w:rPr>
        <w:t>lu:t</w:t>
      </w:r>
      <w:proofErr w:type="spellEnd"/>
      <w:r>
        <w:rPr>
          <w:rFonts w:ascii="바탕체" w:eastAsia="바탕체" w:hAnsi="바탕체" w:hint="eastAsia"/>
        </w:rPr>
        <w:t>], foot[</w:t>
      </w:r>
      <w:proofErr w:type="spellStart"/>
      <w:r>
        <w:rPr>
          <w:rFonts w:ascii="바탕체" w:eastAsia="바탕체" w:hAnsi="바탕체" w:hint="eastAsia"/>
        </w:rPr>
        <w:t>fut</w:t>
      </w:r>
      <w:proofErr w:type="spellEnd"/>
      <w:r>
        <w:rPr>
          <w:rFonts w:ascii="바탕체" w:eastAsia="바탕체" w:hAnsi="바탕체" w:hint="eastAsia"/>
        </w:rPr>
        <w:t>], you[</w:t>
      </w:r>
      <w:proofErr w:type="spellStart"/>
      <w:r>
        <w:rPr>
          <w:rFonts w:ascii="바탕체" w:eastAsia="바탕체" w:hAnsi="바탕체" w:hint="eastAsia"/>
        </w:rPr>
        <w:t>ju</w:t>
      </w:r>
      <w:proofErr w:type="spellEnd"/>
      <w:r>
        <w:rPr>
          <w:rFonts w:ascii="바탕체" w:eastAsia="바탕체" w:hAnsi="바탕체" w:hint="eastAsia"/>
        </w:rPr>
        <w:t>:],</w:t>
      </w:r>
    </w:p>
    <w:p w14:paraId="31104F5F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cut[</w:t>
      </w:r>
      <w:proofErr w:type="spellStart"/>
      <w:r>
        <w:rPr>
          <w:rFonts w:ascii="바탕체" w:eastAsia="바탕체" w:hAnsi="바탕체" w:hint="eastAsia"/>
        </w:rPr>
        <w:t>k</w:t>
      </w:r>
      <w:r>
        <w:rPr>
          <w:rFonts w:ascii="MS Mincho" w:eastAsia="MS Mincho" w:hAnsi="MS Mincho" w:cs="MS Mincho" w:hint="eastAsia"/>
        </w:rPr>
        <w:t>ʌ</w:t>
      </w:r>
      <w:r>
        <w:rPr>
          <w:rFonts w:ascii="바탕체" w:eastAsia="바탕체" w:hAnsi="바탕체" w:hint="eastAsia"/>
        </w:rPr>
        <w:t>t</w:t>
      </w:r>
      <w:proofErr w:type="spellEnd"/>
      <w:r>
        <w:rPr>
          <w:rFonts w:ascii="바탕체" w:eastAsia="바탕체" w:hAnsi="바탕체" w:hint="eastAsia"/>
        </w:rPr>
        <w:t>], further[</w:t>
      </w:r>
      <w:r>
        <w:rPr>
          <w:rFonts w:ascii="MS Mincho" w:eastAsia="MS Mincho" w:hAnsi="MS Mincho" w:cs="MS Mincho" w:hint="eastAsia"/>
        </w:rPr>
        <w:t>ˈ</w:t>
      </w:r>
      <w:proofErr w:type="spellStart"/>
      <w:r>
        <w:rPr>
          <w:rFonts w:ascii="바탕체" w:eastAsia="바탕체" w:hAnsi="바탕체" w:hint="eastAsia"/>
        </w:rPr>
        <w:t>f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rð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r</w:t>
      </w:r>
      <w:proofErr w:type="spellEnd"/>
      <w:r>
        <w:rPr>
          <w:rFonts w:ascii="바탕체" w:eastAsia="바탕체" w:hAnsi="바탕체" w:hint="eastAsia"/>
        </w:rPr>
        <w:t>], just[</w:t>
      </w:r>
      <w:proofErr w:type="spellStart"/>
      <w:r>
        <w:rPr>
          <w:rFonts w:ascii="바탕체" w:eastAsia="바탕체" w:hAnsi="바탕체" w:hint="eastAsia"/>
        </w:rPr>
        <w:t>d</w:t>
      </w:r>
      <w:r>
        <w:rPr>
          <w:rFonts w:ascii="MS Mincho" w:eastAsia="MS Mincho" w:hAnsi="MS Mincho" w:cs="MS Mincho" w:hint="eastAsia"/>
        </w:rPr>
        <w:t>ʒʌ</w:t>
      </w:r>
      <w:r>
        <w:rPr>
          <w:rFonts w:ascii="바탕체" w:eastAsia="바탕체" w:hAnsi="바탕체" w:hint="eastAsia"/>
        </w:rPr>
        <w:t>st</w:t>
      </w:r>
      <w:proofErr w:type="spellEnd"/>
      <w:r>
        <w:rPr>
          <w:rFonts w:ascii="바탕체" w:eastAsia="바탕체" w:hAnsi="바탕체" w:hint="eastAsia"/>
        </w:rPr>
        <w:t>], sing[</w:t>
      </w:r>
      <w:proofErr w:type="spellStart"/>
      <w:r>
        <w:rPr>
          <w:rFonts w:ascii="바탕체" w:eastAsia="바탕체" w:hAnsi="바탕체" w:hint="eastAsia"/>
        </w:rPr>
        <w:t>siŋ</w:t>
      </w:r>
      <w:proofErr w:type="spellEnd"/>
      <w:r>
        <w:rPr>
          <w:rFonts w:ascii="바탕체" w:eastAsia="바탕체" w:hAnsi="바탕체" w:hint="eastAsia"/>
        </w:rPr>
        <w:t>]</w:t>
      </w:r>
    </w:p>
    <w:p w14:paraId="59C1AFE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*제1악센트는 ('), 제2악센트는(,)로, 관련 음절의 앞에 표시하였다.</w:t>
      </w:r>
    </w:p>
    <w:p w14:paraId="7684FF56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674473B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3. 중요하지만 간과하기 쉬운 몇 가지 문법을 정리하였다.</w:t>
      </w:r>
    </w:p>
    <w:p w14:paraId="50A3C483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3DF04F90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0ECFF384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3FCFA57E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2B24AD48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780ABC23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17AB6635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3C62DBC9" w14:textId="77777777" w:rsidR="00EB4EB4" w:rsidRDefault="00EB4EB4" w:rsidP="002C6806">
      <w:pPr>
        <w:pStyle w:val="a7"/>
        <w:rPr>
          <w:rFonts w:ascii="바탕체" w:eastAsia="바탕체" w:hAnsi="바탕체"/>
        </w:rPr>
      </w:pPr>
    </w:p>
    <w:p w14:paraId="4817F57E" w14:textId="257CB61A" w:rsidR="002C6806" w:rsidRDefault="002C6806" w:rsidP="002C6806">
      <w:pPr>
        <w:pStyle w:val="a7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I. Base(어근)</w:t>
      </w:r>
    </w:p>
    <w:p w14:paraId="5A31BD96" w14:textId="77777777" w:rsidR="002C6806" w:rsidRDefault="002C6806" w:rsidP="002C6806">
      <w:pPr>
        <w:pStyle w:val="a6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1. Latin Base</w:t>
      </w:r>
    </w:p>
    <w:p w14:paraId="4143030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로망스어 계통은 복합어(compound word)형태를 취하는 것이 많고 </w:t>
      </w:r>
    </w:p>
    <w:p w14:paraId="42D7EDB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따라서 불어의 영향을 받은 영어의 많은 어휘 또한 같다. 복합어란 둘 </w:t>
      </w:r>
    </w:p>
    <w:p w14:paraId="70C7A54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이상의 형태소가 결합한 것으로 한국어의 경우 맏아들(</w:t>
      </w:r>
      <w:proofErr w:type="spellStart"/>
      <w:r>
        <w:rPr>
          <w:rFonts w:ascii="바탕체" w:eastAsia="바탕체" w:hAnsi="바탕체" w:hint="eastAsia"/>
        </w:rPr>
        <w:t>맏</w:t>
      </w:r>
      <w:proofErr w:type="spellEnd"/>
      <w:r>
        <w:rPr>
          <w:rFonts w:ascii="바탕체" w:eastAsia="바탕체" w:hAnsi="바탕체" w:hint="eastAsia"/>
        </w:rPr>
        <w:t>+아들), 돌</w:t>
      </w:r>
    </w:p>
    <w:p w14:paraId="361D65A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다리(돌+다리) 등이 그 예이다. 결합은 </w:t>
      </w:r>
      <w:proofErr w:type="spellStart"/>
      <w:r>
        <w:rPr>
          <w:rFonts w:ascii="바탕체" w:eastAsia="바탕체" w:hAnsi="바탕체" w:hint="eastAsia"/>
        </w:rPr>
        <w:t>terr+i+tory</w:t>
      </w:r>
      <w:proofErr w:type="spellEnd"/>
      <w:r>
        <w:rPr>
          <w:rFonts w:ascii="바탕체" w:eastAsia="바탕체" w:hAnsi="바탕체" w:hint="eastAsia"/>
        </w:rPr>
        <w:t xml:space="preserve">, </w:t>
      </w:r>
      <w:proofErr w:type="spellStart"/>
      <w:r>
        <w:rPr>
          <w:rFonts w:ascii="바탕체" w:eastAsia="바탕체" w:hAnsi="바탕체" w:hint="eastAsia"/>
        </w:rPr>
        <w:t>sacr+o+sanct</w:t>
      </w:r>
      <w:proofErr w:type="spellEnd"/>
      <w:r>
        <w:rPr>
          <w:rFonts w:ascii="바탕체" w:eastAsia="바탕체" w:hAnsi="바탕체" w:hint="eastAsia"/>
        </w:rPr>
        <w:t xml:space="preserve">, </w:t>
      </w:r>
    </w:p>
    <w:p w14:paraId="20D24423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quadr+u+ped</w:t>
      </w:r>
      <w:proofErr w:type="spellEnd"/>
      <w:r>
        <w:rPr>
          <w:rFonts w:ascii="바탕체" w:eastAsia="바탕체" w:hAnsi="바탕체" w:hint="eastAsia"/>
        </w:rPr>
        <w:t xml:space="preserve"> 등의 예처럼, 발음의 용이성을 위해 a, e, </w:t>
      </w:r>
      <w:proofErr w:type="spellStart"/>
      <w:r>
        <w:rPr>
          <w:rFonts w:ascii="바탕체" w:eastAsia="바탕체" w:hAnsi="바탕체" w:hint="eastAsia"/>
        </w:rPr>
        <w:t>i</w:t>
      </w:r>
      <w:proofErr w:type="spellEnd"/>
      <w:r>
        <w:rPr>
          <w:rFonts w:ascii="바탕체" w:eastAsia="바탕체" w:hAnsi="바탕체" w:hint="eastAsia"/>
        </w:rPr>
        <w:t>, o, u가 개입</w:t>
      </w:r>
    </w:p>
    <w:p w14:paraId="3D8CC59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한다. </w:t>
      </w:r>
    </w:p>
    <w:p w14:paraId="5C84E14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  <w:b/>
          <w:bCs/>
        </w:rPr>
        <w:t xml:space="preserve"> ac, </w:t>
      </w:r>
      <w:proofErr w:type="spellStart"/>
      <w:r>
        <w:rPr>
          <w:rFonts w:ascii="바탕체" w:eastAsia="바탕체" w:hAnsi="바탕체" w:hint="eastAsia"/>
          <w:b/>
          <w:bCs/>
        </w:rPr>
        <w:t>acr</w:t>
      </w:r>
      <w:proofErr w:type="spellEnd"/>
      <w:r>
        <w:rPr>
          <w:rFonts w:ascii="바탕체" w:eastAsia="바탕체" w:hAnsi="바탕체" w:hint="eastAsia"/>
          <w:b/>
          <w:bCs/>
        </w:rPr>
        <w:t xml:space="preserve">, </w:t>
      </w:r>
      <w:proofErr w:type="spellStart"/>
      <w:r>
        <w:rPr>
          <w:rFonts w:ascii="바탕체" w:eastAsia="바탕체" w:hAnsi="바탕체" w:hint="eastAsia"/>
          <w:b/>
          <w:bCs/>
        </w:rPr>
        <w:t>aceto</w:t>
      </w:r>
      <w:proofErr w:type="spellEnd"/>
      <w:r>
        <w:rPr>
          <w:rFonts w:ascii="바탕체" w:eastAsia="바탕체" w:hAnsi="바탕체" w:hint="eastAsia"/>
          <w:b/>
          <w:bCs/>
        </w:rPr>
        <w:t>/</w:t>
      </w:r>
      <w:proofErr w:type="spellStart"/>
      <w:r>
        <w:rPr>
          <w:rFonts w:ascii="바탕체" w:eastAsia="바탕체" w:hAnsi="바탕체" w:hint="eastAsia"/>
        </w:rPr>
        <w:t>acerbitas</w:t>
      </w:r>
      <w:proofErr w:type="spellEnd"/>
      <w:r>
        <w:rPr>
          <w:rFonts w:ascii="바탕체" w:eastAsia="바탕체" w:hAnsi="바탕체" w:hint="eastAsia"/>
        </w:rPr>
        <w:t xml:space="preserve">(sourness, bitterness, sharp) </w:t>
      </w:r>
    </w:p>
    <w:p w14:paraId="70C3868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∙Caribbean salad sauces have exceedingly </w:t>
      </w:r>
      <w:r>
        <w:rPr>
          <w:rFonts w:ascii="바탕체" w:eastAsia="바탕체" w:hAnsi="바탕체" w:hint="eastAsia"/>
          <w:b/>
          <w:bCs/>
        </w:rPr>
        <w:t>acetic</w:t>
      </w:r>
      <w:r>
        <w:rPr>
          <w:rFonts w:ascii="바탕체" w:eastAsia="바탕체" w:hAnsi="바탕체" w:hint="eastAsia"/>
        </w:rPr>
        <w:t xml:space="preserve"> flavors; lemons are used for making them. *acetic[</w:t>
      </w:r>
      <w:proofErr w:type="gramStart"/>
      <w:r>
        <w:rPr>
          <w:rFonts w:ascii="MS Mincho" w:eastAsia="MS Mincho" w:hAnsi="MS Mincho" w:cs="MS Mincho" w:hint="eastAsia"/>
        </w:rPr>
        <w:t>əˈ</w:t>
      </w:r>
      <w:proofErr w:type="spellStart"/>
      <w:r>
        <w:rPr>
          <w:rFonts w:ascii="바탕체" w:eastAsia="바탕체" w:hAnsi="바탕체" w:hint="eastAsia"/>
        </w:rPr>
        <w:t>si:tik</w:t>
      </w:r>
      <w:proofErr w:type="spellEnd"/>
      <w:proofErr w:type="gramEnd"/>
      <w:r>
        <w:rPr>
          <w:rFonts w:ascii="바탕체" w:eastAsia="바탕체" w:hAnsi="바탕체" w:hint="eastAsia"/>
        </w:rPr>
        <w:t>].</w:t>
      </w:r>
    </w:p>
    <w:p w14:paraId="180D078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∙The candidate was unpopular because of his sarcastic and </w:t>
      </w:r>
      <w:r>
        <w:rPr>
          <w:rFonts w:ascii="바탕체" w:eastAsia="바탕체" w:hAnsi="바탕체" w:hint="eastAsia"/>
          <w:b/>
          <w:bCs/>
        </w:rPr>
        <w:t>acidulous</w:t>
      </w:r>
      <w:r>
        <w:rPr>
          <w:rFonts w:ascii="바탕체" w:eastAsia="바탕체" w:hAnsi="바탕체" w:hint="eastAsia"/>
        </w:rPr>
        <w:t xml:space="preserve"> speeches. *sarcastic[</w:t>
      </w:r>
      <w:proofErr w:type="spellStart"/>
      <w:proofErr w:type="gramStart"/>
      <w:r>
        <w:rPr>
          <w:rFonts w:ascii="바탕체" w:eastAsia="바탕체" w:hAnsi="바탕체" w:hint="eastAsia"/>
        </w:rPr>
        <w:t>s</w:t>
      </w:r>
      <w:r>
        <w:rPr>
          <w:rFonts w:ascii="Times New Roman" w:eastAsia="바탕체" w:hAnsi="Times New Roman" w:cs="Times New Roman"/>
        </w:rPr>
        <w:t>ɑ</w:t>
      </w:r>
      <w:r>
        <w:rPr>
          <w:rFonts w:ascii="바탕체" w:eastAsia="바탕체" w:hAnsi="바탕체" w:cs="바탕체" w:hint="eastAsia"/>
        </w:rPr>
        <w:t>:rk</w:t>
      </w:r>
      <w:proofErr w:type="spellEnd"/>
      <w:proofErr w:type="gramEnd"/>
      <w:r>
        <w:rPr>
          <w:rFonts w:ascii="MS Mincho" w:eastAsia="MS Mincho" w:hAnsi="MS Mincho" w:cs="MS Mincho" w:hint="eastAsia"/>
        </w:rPr>
        <w:t>ӕ</w:t>
      </w:r>
      <w:proofErr w:type="spellStart"/>
      <w:r>
        <w:rPr>
          <w:rFonts w:ascii="바탕체" w:eastAsia="바탕체" w:hAnsi="바탕체" w:hint="eastAsia"/>
        </w:rPr>
        <w:t>stik</w:t>
      </w:r>
      <w:proofErr w:type="spellEnd"/>
      <w:r>
        <w:rPr>
          <w:rFonts w:ascii="바탕체" w:eastAsia="바탕체" w:hAnsi="바탕체" w:hint="eastAsia"/>
        </w:rPr>
        <w:t>]: 비꼬는,풍자적인. *acidulous[</w:t>
      </w:r>
      <w:r>
        <w:rPr>
          <w:rFonts w:ascii="MS Mincho" w:eastAsia="MS Mincho" w:hAnsi="MS Mincho" w:cs="MS Mincho" w:hint="eastAsia"/>
        </w:rPr>
        <w:t>əˈ</w:t>
      </w:r>
      <w:proofErr w:type="spellStart"/>
      <w:r>
        <w:rPr>
          <w:rFonts w:ascii="바탕체" w:eastAsia="바탕체" w:hAnsi="바탕체" w:hint="eastAsia"/>
        </w:rPr>
        <w:t>si</w:t>
      </w:r>
      <w:proofErr w:type="spellEnd"/>
    </w:p>
    <w:p w14:paraId="46E63363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d</w:t>
      </w:r>
      <w:r>
        <w:rPr>
          <w:rFonts w:ascii="MS Mincho" w:eastAsia="MS Mincho" w:hAnsi="MS Mincho" w:cs="MS Mincho" w:hint="eastAsia"/>
        </w:rPr>
        <w:t>ʒ</w:t>
      </w:r>
      <w:r>
        <w:rPr>
          <w:rFonts w:ascii="바탕체" w:eastAsia="바탕체" w:hAnsi="바탕체" w:hint="eastAsia"/>
        </w:rPr>
        <w:t>ul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s</w:t>
      </w:r>
      <w:proofErr w:type="spellEnd"/>
      <w:r>
        <w:rPr>
          <w:rFonts w:ascii="바탕체" w:eastAsia="바탕체" w:hAnsi="바탕체" w:hint="eastAsia"/>
        </w:rPr>
        <w:t>].</w:t>
      </w:r>
    </w:p>
    <w:p w14:paraId="084E2E0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conference was marked with such </w:t>
      </w:r>
      <w:r>
        <w:rPr>
          <w:rFonts w:ascii="바탕체" w:eastAsia="바탕체" w:hAnsi="바탕체" w:hint="eastAsia"/>
          <w:b/>
          <w:bCs/>
        </w:rPr>
        <w:t>acerbity</w:t>
      </w:r>
      <w:r>
        <w:rPr>
          <w:rFonts w:ascii="바탕체" w:eastAsia="바탕체" w:hAnsi="바탕체" w:hint="eastAsia"/>
        </w:rPr>
        <w:t xml:space="preserve"> that they failed to </w:t>
      </w:r>
    </w:p>
    <w:p w14:paraId="3A48FDA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solve the problem.</w:t>
      </w:r>
    </w:p>
    <w:p w14:paraId="1D37456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issue of raising the price of cigarette causes </w:t>
      </w:r>
      <w:r>
        <w:rPr>
          <w:rFonts w:ascii="바탕체" w:eastAsia="바탕체" w:hAnsi="바탕체" w:hint="eastAsia"/>
          <w:b/>
          <w:bCs/>
        </w:rPr>
        <w:t>acrimonious</w:t>
      </w:r>
      <w:r>
        <w:rPr>
          <w:rFonts w:ascii="바탕체" w:eastAsia="바탕체" w:hAnsi="바탕체" w:hint="eastAsia"/>
        </w:rPr>
        <w:t xml:space="preserve"> arguments.</w:t>
      </w:r>
    </w:p>
    <w:p w14:paraId="6C6E95E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∙Acetaldehyde, acetylene, acetylcholine, diacetylmorphine… 등과 같이 </w:t>
      </w:r>
    </w:p>
    <w:p w14:paraId="697980B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화학, 제약 용어에 많다. *</w:t>
      </w:r>
      <w:proofErr w:type="spellStart"/>
      <w:r>
        <w:rPr>
          <w:rFonts w:ascii="바탕체" w:eastAsia="바탕체" w:hAnsi="바탕체" w:hint="eastAsia"/>
        </w:rPr>
        <w:t>aceto</w:t>
      </w:r>
      <w:proofErr w:type="spellEnd"/>
      <w:r>
        <w:rPr>
          <w:rFonts w:ascii="바탕체" w:eastAsia="바탕체" w:hAnsi="바탕체" w:hint="eastAsia"/>
        </w:rPr>
        <w:t xml:space="preserve">처럼, 어미가 o로 끝나는 어근은 모음 </w:t>
      </w:r>
    </w:p>
    <w:p w14:paraId="754B65C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앞 또는 마지막 음절에서 o가 탈락한다. </w:t>
      </w:r>
    </w:p>
    <w:p w14:paraId="688DB00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act/</w:t>
      </w:r>
      <w:r>
        <w:rPr>
          <w:rFonts w:ascii="바탕체" w:eastAsia="바탕체" w:hAnsi="바탕체" w:hint="eastAsia"/>
        </w:rPr>
        <w:t>actus(action)</w:t>
      </w:r>
    </w:p>
    <w:p w14:paraId="1EA70A3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</w:t>
      </w:r>
      <w:r>
        <w:rPr>
          <w:rFonts w:ascii="바탕체" w:eastAsia="바탕체" w:hAnsi="바탕체" w:hint="eastAsia"/>
          <w:b/>
          <w:bCs/>
        </w:rPr>
        <w:t>Transactions</w:t>
      </w:r>
      <w:r>
        <w:rPr>
          <w:rFonts w:ascii="바탕체" w:eastAsia="바탕체" w:hAnsi="바탕체" w:hint="eastAsia"/>
        </w:rPr>
        <w:t xml:space="preserve"> of shares on Wall Street were up today. *</w:t>
      </w:r>
      <w:proofErr w:type="gramStart"/>
      <w:r>
        <w:rPr>
          <w:rFonts w:ascii="바탕체" w:eastAsia="바탕체" w:hAnsi="바탕체" w:hint="eastAsia"/>
        </w:rPr>
        <w:t>trans</w:t>
      </w:r>
      <w:proofErr w:type="gramEnd"/>
      <w:r>
        <w:rPr>
          <w:rFonts w:ascii="바탕체" w:eastAsia="바탕체" w:hAnsi="바탕체" w:hint="eastAsia"/>
        </w:rPr>
        <w:t xml:space="preserve">: across, </w:t>
      </w:r>
      <w:proofErr w:type="spellStart"/>
      <w:r>
        <w:rPr>
          <w:rFonts w:ascii="바탕체" w:eastAsia="바탕체" w:hAnsi="바탕체" w:hint="eastAsia"/>
        </w:rPr>
        <w:t>through</w:t>
      </w:r>
      <w:proofErr w:type="spellEnd"/>
      <w:r>
        <w:rPr>
          <w:rFonts w:ascii="바탕체" w:eastAsia="바탕체" w:hAnsi="바탕체" w:hint="eastAsia"/>
        </w:rPr>
        <w:t>, beyond. *</w:t>
      </w:r>
      <w:proofErr w:type="gramStart"/>
      <w:r>
        <w:rPr>
          <w:rFonts w:ascii="바탕체" w:eastAsia="바탕체" w:hAnsi="바탕체" w:hint="eastAsia"/>
        </w:rPr>
        <w:t>up</w:t>
      </w:r>
      <w:proofErr w:type="gramEnd"/>
      <w:r>
        <w:rPr>
          <w:rFonts w:ascii="바탕체" w:eastAsia="바탕체" w:hAnsi="바탕체" w:hint="eastAsia"/>
        </w:rPr>
        <w:t>: end, over.</w:t>
      </w:r>
    </w:p>
    <w:p w14:paraId="094065C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∙What was your lover's </w:t>
      </w:r>
      <w:r>
        <w:rPr>
          <w:rFonts w:ascii="바탕체" w:eastAsia="바탕체" w:hAnsi="바탕체" w:hint="eastAsia"/>
          <w:b/>
          <w:bCs/>
        </w:rPr>
        <w:t xml:space="preserve">reaction </w:t>
      </w:r>
      <w:r>
        <w:rPr>
          <w:rFonts w:ascii="바탕체" w:eastAsia="바탕체" w:hAnsi="바탕체" w:hint="eastAsia"/>
        </w:rPr>
        <w:t>to your question?</w:t>
      </w:r>
    </w:p>
    <w:p w14:paraId="068D762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mercenary was </w:t>
      </w:r>
      <w:r>
        <w:rPr>
          <w:rFonts w:ascii="바탕체" w:eastAsia="바탕체" w:hAnsi="바탕체" w:hint="eastAsia"/>
          <w:b/>
          <w:bCs/>
        </w:rPr>
        <w:t>deactivated</w:t>
      </w:r>
      <w:r>
        <w:rPr>
          <w:rFonts w:ascii="바탕체" w:eastAsia="바탕체" w:hAnsi="바탕체" w:hint="eastAsia"/>
        </w:rPr>
        <w:t>, so the soldiers went back home. *mercenary: 용병. *</w:t>
      </w:r>
      <w:proofErr w:type="gramStart"/>
      <w:r>
        <w:rPr>
          <w:rFonts w:ascii="바탕체" w:eastAsia="바탕체" w:hAnsi="바탕체" w:hint="eastAsia"/>
        </w:rPr>
        <w:t>de</w:t>
      </w:r>
      <w:proofErr w:type="gramEnd"/>
      <w:r>
        <w:rPr>
          <w:rFonts w:ascii="바탕체" w:eastAsia="바탕체" w:hAnsi="바탕체" w:hint="eastAsia"/>
        </w:rPr>
        <w:t>: away from, out of.</w:t>
      </w:r>
    </w:p>
    <w:p w14:paraId="7BFAC7D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alien/</w:t>
      </w:r>
      <w:proofErr w:type="spellStart"/>
      <w:r>
        <w:rPr>
          <w:rFonts w:ascii="바탕체" w:eastAsia="바탕체" w:hAnsi="바탕체" w:hint="eastAsia"/>
        </w:rPr>
        <w:t>alienus</w:t>
      </w:r>
      <w:proofErr w:type="spellEnd"/>
      <w:r>
        <w:rPr>
          <w:rFonts w:ascii="바탕체" w:eastAsia="바탕체" w:hAnsi="바탕체" w:hint="eastAsia"/>
        </w:rPr>
        <w:t>(another's, foreign)</w:t>
      </w:r>
    </w:p>
    <w:p w14:paraId="5ED0EE0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∙He paid off all his bank loan, so he is free from the </w:t>
      </w:r>
      <w:r>
        <w:rPr>
          <w:rFonts w:ascii="바탕체" w:eastAsia="바탕체" w:hAnsi="바탕체" w:hint="eastAsia"/>
          <w:b/>
          <w:bCs/>
        </w:rPr>
        <w:t>alienability</w:t>
      </w:r>
      <w:r>
        <w:rPr>
          <w:rFonts w:ascii="바탕체" w:eastAsia="바탕체" w:hAnsi="바탕체" w:hint="eastAsia"/>
        </w:rPr>
        <w:t xml:space="preserve"> of </w:t>
      </w:r>
    </w:p>
    <w:p w14:paraId="1049411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his property. *alienability</w:t>
      </w:r>
      <w:proofErr w:type="gramStart"/>
      <w:r>
        <w:rPr>
          <w:rFonts w:ascii="바탕체" w:eastAsia="바탕체" w:hAnsi="바탕체" w:hint="eastAsia"/>
        </w:rPr>
        <w:t>[,</w:t>
      </w:r>
      <w:proofErr w:type="spellStart"/>
      <w:r>
        <w:rPr>
          <w:rFonts w:ascii="바탕체" w:eastAsia="바탕체" w:hAnsi="바탕체" w:hint="eastAsia"/>
        </w:rPr>
        <w:t>eili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n</w:t>
      </w:r>
      <w:r>
        <w:rPr>
          <w:rFonts w:ascii="MS Mincho" w:eastAsia="MS Mincho" w:hAnsi="MS Mincho" w:cs="MS Mincho" w:hint="eastAsia"/>
        </w:rPr>
        <w:t>ə</w:t>
      </w:r>
      <w:proofErr w:type="spellEnd"/>
      <w:r>
        <w:rPr>
          <w:rFonts w:ascii="MS Mincho" w:eastAsia="MS Mincho" w:hAnsi="MS Mincho" w:cs="MS Mincho" w:hint="eastAsia"/>
        </w:rPr>
        <w:t>ˈ</w:t>
      </w:r>
      <w:proofErr w:type="spellStart"/>
      <w:r>
        <w:rPr>
          <w:rFonts w:ascii="바탕체" w:eastAsia="바탕체" w:hAnsi="바탕체" w:hint="eastAsia"/>
        </w:rPr>
        <w:t>biliti</w:t>
      </w:r>
      <w:proofErr w:type="spellEnd"/>
      <w:proofErr w:type="gramEnd"/>
      <w:r>
        <w:rPr>
          <w:rFonts w:ascii="바탕체" w:eastAsia="바탕체" w:hAnsi="바탕체" w:hint="eastAsia"/>
        </w:rPr>
        <w:t>].</w:t>
      </w:r>
    </w:p>
    <w:p w14:paraId="6551E29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∙His </w:t>
      </w:r>
      <w:r>
        <w:rPr>
          <w:rFonts w:ascii="바탕체" w:eastAsia="바탕체" w:hAnsi="바탕체" w:hint="eastAsia"/>
          <w:b/>
          <w:bCs/>
        </w:rPr>
        <w:t>alibi</w:t>
      </w:r>
      <w:r>
        <w:rPr>
          <w:rFonts w:ascii="바탕체" w:eastAsia="바탕체" w:hAnsi="바탕체" w:hint="eastAsia"/>
        </w:rPr>
        <w:t xml:space="preserve"> was approved because he was verified to be in another </w:t>
      </w:r>
    </w:p>
    <w:p w14:paraId="116DDA2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place when his wife was murdered. *alibi ['</w:t>
      </w:r>
      <w:proofErr w:type="spellStart"/>
      <w:r>
        <w:rPr>
          <w:rFonts w:ascii="바탕체" w:eastAsia="바탕체" w:hAnsi="바탕체" w:hint="eastAsia"/>
        </w:rPr>
        <w:t>æli</w:t>
      </w:r>
      <w:proofErr w:type="spellEnd"/>
      <w:r>
        <w:rPr>
          <w:rFonts w:ascii="MS Mincho" w:eastAsia="MS Mincho" w:hAnsi="MS Mincho" w:cs="MS Mincho" w:hint="eastAsia"/>
        </w:rPr>
        <w:t>ˌ</w:t>
      </w:r>
      <w:r>
        <w:rPr>
          <w:rFonts w:ascii="바탕체" w:eastAsia="바탕체" w:hAnsi="바탕체" w:hint="eastAsia"/>
        </w:rPr>
        <w:t>bai].</w:t>
      </w:r>
    </w:p>
    <w:p w14:paraId="3E55C45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∙Most immigrants feel </w:t>
      </w:r>
      <w:r>
        <w:rPr>
          <w:rFonts w:ascii="바탕체" w:eastAsia="바탕체" w:hAnsi="바탕체" w:hint="eastAsia"/>
          <w:b/>
          <w:bCs/>
        </w:rPr>
        <w:t>alienated</w:t>
      </w:r>
      <w:r>
        <w:rPr>
          <w:rFonts w:ascii="바탕체" w:eastAsia="바탕체" w:hAnsi="바탕체" w:hint="eastAsia"/>
        </w:rPr>
        <w:t xml:space="preserve"> in new environment.</w:t>
      </w:r>
    </w:p>
    <w:p w14:paraId="7B5AC2E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∙His real name is William Sydney Porter, but he lived and wrote </w:t>
      </w:r>
    </w:p>
    <w:p w14:paraId="63F31A3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under O. Henry, his </w:t>
      </w:r>
      <w:r>
        <w:rPr>
          <w:rFonts w:ascii="바탕체" w:eastAsia="바탕체" w:hAnsi="바탕체" w:hint="eastAsia"/>
          <w:b/>
          <w:bCs/>
        </w:rPr>
        <w:t>alias</w:t>
      </w:r>
      <w:r>
        <w:rPr>
          <w:rFonts w:ascii="바탕체" w:eastAsia="바탕체" w:hAnsi="바탕체" w:hint="eastAsia"/>
        </w:rPr>
        <w:t>. *</w:t>
      </w:r>
      <w:proofErr w:type="gramStart"/>
      <w:r>
        <w:rPr>
          <w:rFonts w:ascii="바탕체" w:eastAsia="바탕체" w:hAnsi="바탕체" w:hint="eastAsia"/>
        </w:rPr>
        <w:t>alias</w:t>
      </w:r>
      <w:proofErr w:type="gramEnd"/>
      <w:r>
        <w:rPr>
          <w:rFonts w:ascii="바탕체" w:eastAsia="바탕체" w:hAnsi="바탕체" w:hint="eastAsia"/>
        </w:rPr>
        <w:t>['</w:t>
      </w:r>
      <w:proofErr w:type="spellStart"/>
      <w:r>
        <w:rPr>
          <w:rFonts w:ascii="바탕체" w:eastAsia="바탕체" w:hAnsi="바탕체" w:hint="eastAsia"/>
        </w:rPr>
        <w:t>eili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s</w:t>
      </w:r>
      <w:proofErr w:type="spellEnd"/>
      <w:r>
        <w:rPr>
          <w:rFonts w:ascii="바탕체" w:eastAsia="바탕체" w:hAnsi="바탕체" w:hint="eastAsia"/>
        </w:rPr>
        <w:t xml:space="preserve">]. *O. </w:t>
      </w:r>
      <w:proofErr w:type="gramStart"/>
      <w:r>
        <w:rPr>
          <w:rFonts w:ascii="바탕체" w:eastAsia="바탕체" w:hAnsi="바탕체" w:hint="eastAsia"/>
        </w:rPr>
        <w:t>Henry(</w:t>
      </w:r>
      <w:proofErr w:type="gramEnd"/>
      <w:r>
        <w:rPr>
          <w:rFonts w:ascii="바탕체" w:eastAsia="바탕체" w:hAnsi="바탕체" w:hint="eastAsia"/>
        </w:rPr>
        <w:t xml:space="preserve">1862～1910): </w:t>
      </w:r>
    </w:p>
    <w:p w14:paraId="0040855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미국 작가. "</w:t>
      </w:r>
      <w:r>
        <w:rPr>
          <w:rFonts w:ascii="바탕체" w:eastAsia="바탕체" w:hAnsi="바탕체" w:hint="eastAsia"/>
          <w:i/>
          <w:iCs/>
        </w:rPr>
        <w:t>The Last Leaf", "The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i/>
          <w:iCs/>
        </w:rPr>
        <w:t>Gift of the Magi"</w:t>
      </w:r>
      <w:r>
        <w:rPr>
          <w:rFonts w:ascii="바탕체" w:eastAsia="바탕체" w:hAnsi="바탕체" w:hint="eastAsia"/>
        </w:rPr>
        <w:t xml:space="preserve"> 등 많은 단편을 </w:t>
      </w:r>
    </w:p>
    <w:p w14:paraId="4649507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남겼다. </w:t>
      </w:r>
    </w:p>
    <w:p w14:paraId="05A200D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lastRenderedPageBreak/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alto/</w:t>
      </w:r>
      <w:r>
        <w:rPr>
          <w:rFonts w:ascii="바탕체" w:eastAsia="바탕체" w:hAnsi="바탕체" w:hint="eastAsia"/>
        </w:rPr>
        <w:t>altus(height)</w:t>
      </w:r>
    </w:p>
    <w:p w14:paraId="33060A4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∙Our airplane is flying at the </w:t>
      </w:r>
      <w:r>
        <w:rPr>
          <w:rFonts w:ascii="바탕체" w:eastAsia="바탕체" w:hAnsi="바탕체" w:hint="eastAsia"/>
          <w:b/>
          <w:bCs/>
        </w:rPr>
        <w:t>altitude</w:t>
      </w:r>
      <w:r>
        <w:rPr>
          <w:rFonts w:ascii="바탕체" w:eastAsia="바탕체" w:hAnsi="바탕체" w:hint="eastAsia"/>
        </w:rPr>
        <w:t xml:space="preserve"> of 12,000meters, which is </w:t>
      </w:r>
    </w:p>
    <w:p w14:paraId="09C4E9B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measured by the </w:t>
      </w:r>
      <w:r>
        <w:rPr>
          <w:rFonts w:ascii="바탕체" w:eastAsia="바탕체" w:hAnsi="바탕체" w:hint="eastAsia"/>
          <w:b/>
          <w:bCs/>
        </w:rPr>
        <w:t>altimeter</w:t>
      </w:r>
      <w:r>
        <w:rPr>
          <w:rFonts w:ascii="바탕체" w:eastAsia="바탕체" w:hAnsi="바탕체" w:hint="eastAsia"/>
        </w:rPr>
        <w:t>.</w:t>
      </w:r>
    </w:p>
    <w:p w14:paraId="6245B8A3" w14:textId="77777777" w:rsidR="002C6806" w:rsidRDefault="002C6806" w:rsidP="002C6806">
      <w:pPr>
        <w:pStyle w:val="a3"/>
        <w:rPr>
          <w:rFonts w:ascii="바탕체" w:eastAsia="바탕체" w:hAnsi="바탕체"/>
          <w:b/>
          <w:bCs/>
        </w:rPr>
      </w:pPr>
      <w:r>
        <w:rPr>
          <w:rFonts w:ascii="바탕체" w:eastAsia="바탕체" w:hAnsi="바탕체" w:hint="eastAsia"/>
          <w:b/>
          <w:bCs/>
        </w:rPr>
        <w:t>∙Altocumulus and altostratus are the middle level clouds; their alti-</w:t>
      </w:r>
    </w:p>
    <w:p w14:paraId="27C92BCB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  <w:b/>
          <w:bCs/>
        </w:rPr>
        <w:t>tude</w:t>
      </w:r>
      <w:proofErr w:type="spellEnd"/>
      <w:r>
        <w:rPr>
          <w:rFonts w:ascii="바탕체" w:eastAsia="바탕체" w:hAnsi="바탕체" w:hint="eastAsia"/>
          <w:b/>
          <w:bCs/>
        </w:rPr>
        <w:t xml:space="preserve"> </w:t>
      </w:r>
      <w:r>
        <w:rPr>
          <w:rFonts w:ascii="바탕체" w:eastAsia="바탕체" w:hAnsi="바탕체" w:hint="eastAsia"/>
        </w:rPr>
        <w:t xml:space="preserve">is generally from 2,400~6,100meters. *cumulus: pile, 누적. </w:t>
      </w:r>
    </w:p>
    <w:p w14:paraId="6BA1D7C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*stratus: 층. *altitude['</w:t>
      </w:r>
      <w:proofErr w:type="spellStart"/>
      <w:r>
        <w:rPr>
          <w:rFonts w:ascii="바탕체" w:eastAsia="바탕체" w:hAnsi="바탕체" w:hint="eastAsia"/>
        </w:rPr>
        <w:t>ælti</w:t>
      </w:r>
      <w:proofErr w:type="spellEnd"/>
      <w:r>
        <w:rPr>
          <w:rFonts w:ascii="MS Mincho" w:eastAsia="MS Mincho" w:hAnsi="MS Mincho" w:cs="MS Mincho" w:hint="eastAsia"/>
        </w:rPr>
        <w:t>ˌ</w:t>
      </w:r>
      <w:r>
        <w:rPr>
          <w:rFonts w:ascii="바탕체" w:eastAsia="바탕체" w:hAnsi="바탕체" w:hint="eastAsia"/>
        </w:rPr>
        <w:t>t(j)</w:t>
      </w:r>
      <w:proofErr w:type="spellStart"/>
      <w:proofErr w:type="gramStart"/>
      <w:r>
        <w:rPr>
          <w:rFonts w:ascii="바탕체" w:eastAsia="바탕체" w:hAnsi="바탕체" w:hint="eastAsia"/>
        </w:rPr>
        <w:t>u:d</w:t>
      </w:r>
      <w:proofErr w:type="spellEnd"/>
      <w:proofErr w:type="gramEnd"/>
      <w:r>
        <w:rPr>
          <w:rFonts w:ascii="바탕체" w:eastAsia="바탕체" w:hAnsi="바탕체" w:hint="eastAsia"/>
        </w:rPr>
        <w:t>].</w:t>
      </w:r>
    </w:p>
    <w:p w14:paraId="3ADF964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  <w:b/>
          <w:bCs/>
        </w:rPr>
        <w:t>amo</w:t>
      </w:r>
      <w:proofErr w:type="spellEnd"/>
      <w:r>
        <w:rPr>
          <w:rFonts w:ascii="바탕체" w:eastAsia="바탕체" w:hAnsi="바탕체" w:hint="eastAsia"/>
          <w:b/>
          <w:bCs/>
        </w:rPr>
        <w:t>/</w:t>
      </w:r>
      <w:proofErr w:type="spellStart"/>
      <w:r>
        <w:rPr>
          <w:rFonts w:ascii="바탕체" w:eastAsia="바탕체" w:hAnsi="바탕체" w:hint="eastAsia"/>
        </w:rPr>
        <w:t>amare</w:t>
      </w:r>
      <w:proofErr w:type="spellEnd"/>
      <w:r>
        <w:rPr>
          <w:rFonts w:ascii="바탕체" w:eastAsia="바탕체" w:hAnsi="바탕체" w:hint="eastAsia"/>
        </w:rPr>
        <w:t xml:space="preserve">(to love) </w:t>
      </w:r>
    </w:p>
    <w:p w14:paraId="2E95096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∙Mr. Clinton's love affairs are his </w:t>
      </w:r>
      <w:r>
        <w:rPr>
          <w:rFonts w:ascii="바탕체" w:eastAsia="바탕체" w:hAnsi="바탕체" w:hint="eastAsia"/>
          <w:b/>
          <w:bCs/>
        </w:rPr>
        <w:t>amours</w:t>
      </w:r>
      <w:r>
        <w:rPr>
          <w:rFonts w:ascii="바탕체" w:eastAsia="바탕체" w:hAnsi="바탕체" w:hint="eastAsia"/>
        </w:rPr>
        <w:t>. *amour[</w:t>
      </w:r>
      <w:r>
        <w:rPr>
          <w:rFonts w:ascii="MS Mincho" w:eastAsia="MS Mincho" w:hAnsi="MS Mincho" w:cs="MS Mincho" w:hint="eastAsia"/>
        </w:rPr>
        <w:t>əˈ</w:t>
      </w:r>
      <w:proofErr w:type="spellStart"/>
      <w:r>
        <w:rPr>
          <w:rFonts w:ascii="바탕체" w:eastAsia="바탕체" w:hAnsi="바탕체" w:hint="eastAsia"/>
        </w:rPr>
        <w:t>mu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r</w:t>
      </w:r>
      <w:proofErr w:type="spellEnd"/>
      <w:r>
        <w:rPr>
          <w:rFonts w:ascii="바탕체" w:eastAsia="바탕체" w:hAnsi="바탕체" w:hint="eastAsia"/>
        </w:rPr>
        <w:t>].</w:t>
      </w:r>
    </w:p>
    <w:p w14:paraId="26972FB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∙Korea and the USA exchanged a student service program to promote international </w:t>
      </w:r>
      <w:r>
        <w:rPr>
          <w:rFonts w:ascii="바탕체" w:eastAsia="바탕체" w:hAnsi="바탕체" w:hint="eastAsia"/>
          <w:b/>
          <w:bCs/>
        </w:rPr>
        <w:t>amity</w:t>
      </w:r>
      <w:r>
        <w:rPr>
          <w:rFonts w:ascii="바탕체" w:eastAsia="바탕체" w:hAnsi="바탕체" w:hint="eastAsia"/>
        </w:rPr>
        <w:t>. *</w:t>
      </w:r>
      <w:proofErr w:type="gramStart"/>
      <w:r>
        <w:rPr>
          <w:rFonts w:ascii="바탕체" w:eastAsia="바탕체" w:hAnsi="바탕체" w:hint="eastAsia"/>
        </w:rPr>
        <w:t>amity</w:t>
      </w:r>
      <w:proofErr w:type="gramEnd"/>
      <w:r>
        <w:rPr>
          <w:rFonts w:ascii="바탕체" w:eastAsia="바탕체" w:hAnsi="바탕체" w:hint="eastAsia"/>
        </w:rPr>
        <w:t>['</w:t>
      </w:r>
      <w:proofErr w:type="spellStart"/>
      <w:r>
        <w:rPr>
          <w:rFonts w:ascii="바탕체" w:eastAsia="바탕체" w:hAnsi="바탕체" w:hint="eastAsia"/>
        </w:rPr>
        <w:t>æmiti</w:t>
      </w:r>
      <w:proofErr w:type="spellEnd"/>
      <w:r>
        <w:rPr>
          <w:rFonts w:ascii="바탕체" w:eastAsia="바탕체" w:hAnsi="바탕체" w:hint="eastAsia"/>
        </w:rPr>
        <w:t>].</w:t>
      </w:r>
    </w:p>
    <w:p w14:paraId="110ED4F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shopkeeper is always </w:t>
      </w:r>
      <w:r>
        <w:rPr>
          <w:rFonts w:ascii="바탕체" w:eastAsia="바탕체" w:hAnsi="바탕체" w:hint="eastAsia"/>
          <w:b/>
          <w:bCs/>
        </w:rPr>
        <w:t>amiable</w:t>
      </w:r>
      <w:r>
        <w:rPr>
          <w:rFonts w:ascii="바탕체" w:eastAsia="바탕체" w:hAnsi="바탕체" w:hint="eastAsia"/>
        </w:rPr>
        <w:t xml:space="preserve"> to his customers. *</w:t>
      </w:r>
      <w:proofErr w:type="gramStart"/>
      <w:r>
        <w:rPr>
          <w:rFonts w:ascii="바탕체" w:eastAsia="바탕체" w:hAnsi="바탕체" w:hint="eastAsia"/>
        </w:rPr>
        <w:t>amiable[</w:t>
      </w:r>
      <w:proofErr w:type="gramEnd"/>
      <w:r>
        <w:rPr>
          <w:rFonts w:ascii="바탕체" w:eastAsia="바탕체" w:hAnsi="바탕체" w:hint="eastAsia"/>
        </w:rPr>
        <w:t>'</w:t>
      </w:r>
      <w:proofErr w:type="spellStart"/>
      <w:r>
        <w:rPr>
          <w:rFonts w:ascii="바탕체" w:eastAsia="바탕체" w:hAnsi="바탕체" w:hint="eastAsia"/>
        </w:rPr>
        <w:t>eimi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bl</w:t>
      </w:r>
      <w:proofErr w:type="spellEnd"/>
      <w:r>
        <w:rPr>
          <w:rFonts w:ascii="바탕체" w:eastAsia="바탕체" w:hAnsi="바탕체" w:hint="eastAsia"/>
        </w:rPr>
        <w:t>].</w:t>
      </w:r>
    </w:p>
    <w:p w14:paraId="010C5B1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∙He is an </w:t>
      </w:r>
      <w:r>
        <w:rPr>
          <w:rFonts w:ascii="바탕체" w:eastAsia="바탕체" w:hAnsi="바탕체" w:hint="eastAsia"/>
          <w:b/>
          <w:bCs/>
        </w:rPr>
        <w:t>amateur</w:t>
      </w:r>
      <w:r>
        <w:rPr>
          <w:rFonts w:ascii="바탕체" w:eastAsia="바탕체" w:hAnsi="바탕체" w:hint="eastAsia"/>
        </w:rPr>
        <w:t xml:space="preserve"> at golf; he loves the game.</w:t>
      </w:r>
    </w:p>
    <w:p w14:paraId="520EB7D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  <w:b/>
          <w:bCs/>
        </w:rPr>
        <w:t>anim</w:t>
      </w:r>
      <w:proofErr w:type="spellEnd"/>
      <w:r>
        <w:rPr>
          <w:rFonts w:ascii="바탕체" w:eastAsia="바탕체" w:hAnsi="바탕체" w:hint="eastAsia"/>
          <w:b/>
          <w:bCs/>
        </w:rPr>
        <w:t>/</w:t>
      </w:r>
      <w:r>
        <w:rPr>
          <w:rFonts w:ascii="바탕체" w:eastAsia="바탕체" w:hAnsi="바탕체" w:hint="eastAsia"/>
        </w:rPr>
        <w:t>anima(breath, spirit, soul)</w:t>
      </w:r>
    </w:p>
    <w:p w14:paraId="19AFF8C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</w:t>
      </w:r>
      <w:r>
        <w:rPr>
          <w:rFonts w:ascii="바탕체" w:eastAsia="바탕체" w:hAnsi="바탕체" w:hint="eastAsia"/>
          <w:b/>
          <w:bCs/>
        </w:rPr>
        <w:t>Animism</w:t>
      </w:r>
      <w:r>
        <w:rPr>
          <w:rFonts w:ascii="바탕체" w:eastAsia="바탕체" w:hAnsi="바탕체" w:hint="eastAsia"/>
        </w:rPr>
        <w:t xml:space="preserve">, the belief that everything carries a spirit, was very </w:t>
      </w:r>
    </w:p>
    <w:p w14:paraId="0EE762F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common in the ancient civilization.</w:t>
      </w:r>
    </w:p>
    <w:p w14:paraId="5DCBE5C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∙Chris was so lively that he </w:t>
      </w:r>
      <w:r>
        <w:rPr>
          <w:rFonts w:ascii="바탕체" w:eastAsia="바탕체" w:hAnsi="바탕체" w:hint="eastAsia"/>
          <w:b/>
          <w:bCs/>
        </w:rPr>
        <w:t>animated</w:t>
      </w:r>
      <w:r>
        <w:rPr>
          <w:rFonts w:ascii="바탕체" w:eastAsia="바탕체" w:hAnsi="바탕체" w:hint="eastAsia"/>
        </w:rPr>
        <w:t xml:space="preserve"> the party last evening.</w:t>
      </w:r>
    </w:p>
    <w:p w14:paraId="723A296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∙Timothy has suffered from </w:t>
      </w:r>
      <w:r>
        <w:rPr>
          <w:rFonts w:ascii="바탕체" w:eastAsia="바탕체" w:hAnsi="바탕체" w:hint="eastAsia"/>
          <w:b/>
          <w:bCs/>
        </w:rPr>
        <w:t>inanimation</w:t>
      </w:r>
      <w:r>
        <w:rPr>
          <w:rFonts w:ascii="바탕체" w:eastAsia="바탕체" w:hAnsi="바탕체" w:hint="eastAsia"/>
        </w:rPr>
        <w:t xml:space="preserve"> because of his long lasting </w:t>
      </w:r>
    </w:p>
    <w:p w14:paraId="3C52494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sickness. *</w:t>
      </w:r>
      <w:proofErr w:type="spellStart"/>
      <w:r>
        <w:rPr>
          <w:rFonts w:ascii="바탕체" w:eastAsia="바탕체" w:hAnsi="바탕체" w:hint="eastAsia"/>
        </w:rPr>
        <w:t>in+anim+a+tion</w:t>
      </w:r>
      <w:proofErr w:type="spellEnd"/>
      <w:r>
        <w:rPr>
          <w:rFonts w:ascii="바탕체" w:eastAsia="바탕체" w:hAnsi="바탕체" w:hint="eastAsia"/>
        </w:rPr>
        <w:t>.</w:t>
      </w:r>
    </w:p>
    <w:p w14:paraId="3BD1F6F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  <w:b/>
          <w:bCs/>
        </w:rPr>
        <w:t>annu</w:t>
      </w:r>
      <w:proofErr w:type="spellEnd"/>
      <w:r>
        <w:rPr>
          <w:rFonts w:ascii="바탕체" w:eastAsia="바탕체" w:hAnsi="바탕체" w:hint="eastAsia"/>
          <w:b/>
          <w:bCs/>
        </w:rPr>
        <w:t>/</w:t>
      </w:r>
      <w:r>
        <w:rPr>
          <w:rFonts w:ascii="바탕체" w:eastAsia="바탕체" w:hAnsi="바탕체" w:hint="eastAsia"/>
        </w:rPr>
        <w:t>annus(year, age)</w:t>
      </w:r>
    </w:p>
    <w:p w14:paraId="00FB66B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∙After retiring from the office, he lives on </w:t>
      </w:r>
      <w:r>
        <w:rPr>
          <w:rFonts w:ascii="바탕체" w:eastAsia="바탕체" w:hAnsi="바탕체" w:hint="eastAsia"/>
          <w:b/>
          <w:bCs/>
        </w:rPr>
        <w:t>annuity</w:t>
      </w:r>
      <w:r>
        <w:rPr>
          <w:rFonts w:ascii="바탕체" w:eastAsia="바탕체" w:hAnsi="바탕체" w:hint="eastAsia"/>
        </w:rPr>
        <w:t>. *annuity[</w:t>
      </w:r>
      <w:r>
        <w:rPr>
          <w:rFonts w:ascii="MS Mincho" w:eastAsia="MS Mincho" w:hAnsi="MS Mincho" w:cs="MS Mincho" w:hint="eastAsia"/>
        </w:rPr>
        <w:t>əˈ</w:t>
      </w:r>
      <w:r>
        <w:rPr>
          <w:rFonts w:ascii="바탕체" w:eastAsia="바탕체" w:hAnsi="바탕체" w:hint="eastAsia"/>
        </w:rPr>
        <w:t>n(j)u (:)</w:t>
      </w:r>
      <w:proofErr w:type="spellStart"/>
      <w:r>
        <w:rPr>
          <w:rFonts w:ascii="바탕체" w:eastAsia="바탕체" w:hAnsi="바탕체" w:hint="eastAsia"/>
        </w:rPr>
        <w:t>iti</w:t>
      </w:r>
      <w:proofErr w:type="spellEnd"/>
      <w:r>
        <w:rPr>
          <w:rFonts w:ascii="바탕체" w:eastAsia="바탕체" w:hAnsi="바탕체" w:hint="eastAsia"/>
        </w:rPr>
        <w:t>].</w:t>
      </w:r>
    </w:p>
    <w:p w14:paraId="479FB12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 man who has lived many years is said to be </w:t>
      </w:r>
      <w:r>
        <w:rPr>
          <w:rFonts w:ascii="바탕체" w:eastAsia="바탕체" w:hAnsi="바탕체" w:hint="eastAsia"/>
          <w:b/>
          <w:bCs/>
        </w:rPr>
        <w:t>superannuated</w:t>
      </w:r>
      <w:r>
        <w:rPr>
          <w:rFonts w:ascii="바탕체" w:eastAsia="바탕체" w:hAnsi="바탕체" w:hint="eastAsia"/>
        </w:rPr>
        <w:t xml:space="preserve">. </w:t>
      </w:r>
    </w:p>
    <w:p w14:paraId="545AF92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</w:t>
      </w:r>
      <w:proofErr w:type="spellStart"/>
      <w:r>
        <w:rPr>
          <w:rFonts w:ascii="바탕체" w:eastAsia="바탕체" w:hAnsi="바탕체" w:hint="eastAsia"/>
        </w:rPr>
        <w:t>super+ann+u+ate</w:t>
      </w:r>
      <w:proofErr w:type="spellEnd"/>
      <w:r>
        <w:rPr>
          <w:rFonts w:ascii="바탕체" w:eastAsia="바탕체" w:hAnsi="바탕체" w:hint="eastAsia"/>
        </w:rPr>
        <w:t xml:space="preserve">. u는 운 때문에 </w:t>
      </w:r>
      <w:proofErr w:type="gramStart"/>
      <w:r>
        <w:rPr>
          <w:rFonts w:ascii="바탕체" w:eastAsia="바탕체" w:hAnsi="바탕체" w:hint="eastAsia"/>
        </w:rPr>
        <w:t>첨가 된</w:t>
      </w:r>
      <w:proofErr w:type="gramEnd"/>
      <w:r>
        <w:rPr>
          <w:rFonts w:ascii="바탕체" w:eastAsia="바탕체" w:hAnsi="바탕체" w:hint="eastAsia"/>
        </w:rPr>
        <w:t xml:space="preserve"> 음소. </w:t>
      </w:r>
    </w:p>
    <w:p w14:paraId="411470D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∙“In this year our good King Richard died,” wrote the chronicler in</w:t>
      </w:r>
    </w:p>
    <w:p w14:paraId="483A63C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the Kingdom’s </w:t>
      </w:r>
      <w:r>
        <w:rPr>
          <w:rFonts w:ascii="바탕체" w:eastAsia="바탕체" w:hAnsi="바탕체" w:hint="eastAsia"/>
          <w:b/>
          <w:bCs/>
        </w:rPr>
        <w:t>annals</w:t>
      </w:r>
      <w:r>
        <w:rPr>
          <w:rFonts w:ascii="바탕체" w:eastAsia="바탕체" w:hAnsi="바탕체" w:hint="eastAsia"/>
        </w:rPr>
        <w:t>. *“이 해에 우리의 선하신 리처드 왕께서 붕어</w:t>
      </w:r>
    </w:p>
    <w:p w14:paraId="03131B3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하셨다.” </w:t>
      </w:r>
      <w:proofErr w:type="gramStart"/>
      <w:r>
        <w:rPr>
          <w:rFonts w:ascii="바탕체" w:eastAsia="바탕체" w:hAnsi="바탕체" w:hint="eastAsia"/>
        </w:rPr>
        <w:t>,</w:t>
      </w:r>
      <w:proofErr w:type="spellStart"/>
      <w:r>
        <w:rPr>
          <w:rFonts w:ascii="바탕체" w:eastAsia="바탕체" w:hAnsi="바탕체" w:hint="eastAsia"/>
        </w:rPr>
        <w:t>라고</w:t>
      </w:r>
      <w:proofErr w:type="spellEnd"/>
      <w:proofErr w:type="gramEnd"/>
      <w:r>
        <w:rPr>
          <w:rFonts w:ascii="바탕체" w:eastAsia="바탕체" w:hAnsi="바탕체" w:hint="eastAsia"/>
        </w:rPr>
        <w:t xml:space="preserve"> 편사가는 왕국의 연감에 기록했다. </w:t>
      </w:r>
    </w:p>
    <w:p w14:paraId="0F08F1B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aqua</w:t>
      </w:r>
      <w:r>
        <w:rPr>
          <w:rFonts w:ascii="바탕체" w:eastAsia="바탕체" w:hAnsi="바탕체" w:hint="eastAsia"/>
        </w:rPr>
        <w:t>(water)</w:t>
      </w:r>
    </w:p>
    <w:p w14:paraId="652DCB4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∙An </w:t>
      </w:r>
      <w:r>
        <w:rPr>
          <w:rFonts w:ascii="바탕체" w:eastAsia="바탕체" w:hAnsi="바탕체" w:hint="eastAsia"/>
          <w:b/>
          <w:bCs/>
        </w:rPr>
        <w:t>aquaplane</w:t>
      </w:r>
      <w:r>
        <w:rPr>
          <w:rFonts w:ascii="바탕체" w:eastAsia="바탕체" w:hAnsi="바탕체" w:hint="eastAsia"/>
        </w:rPr>
        <w:t xml:space="preserve"> is towed on water. *aquaplane[</w:t>
      </w:r>
      <w:r>
        <w:rPr>
          <w:rFonts w:ascii="MS Mincho" w:eastAsia="MS Mincho" w:hAnsi="MS Mincho" w:cs="MS Mincho" w:hint="eastAsia"/>
        </w:rPr>
        <w:t>ˈ</w:t>
      </w:r>
      <w:proofErr w:type="spellStart"/>
      <w:r>
        <w:rPr>
          <w:rFonts w:ascii="바탕체" w:eastAsia="바탕체" w:hAnsi="바탕체" w:hint="eastAsia"/>
        </w:rPr>
        <w:t>ækw</w:t>
      </w:r>
      <w:r>
        <w:rPr>
          <w:rFonts w:ascii="MS Mincho" w:eastAsia="MS Mincho" w:hAnsi="MS Mincho" w:cs="MS Mincho" w:hint="eastAsia"/>
        </w:rPr>
        <w:t>ə</w:t>
      </w:r>
      <w:proofErr w:type="spellEnd"/>
      <w:r>
        <w:rPr>
          <w:rFonts w:ascii="MS Mincho" w:eastAsia="MS Mincho" w:hAnsi="MS Mincho" w:cs="MS Mincho" w:hint="eastAsia"/>
        </w:rPr>
        <w:t>ˌ</w:t>
      </w:r>
      <w:r>
        <w:rPr>
          <w:rFonts w:ascii="바탕체" w:eastAsia="바탕체" w:hAnsi="바탕체" w:hint="eastAsia"/>
        </w:rPr>
        <w:t>plein].</w:t>
      </w:r>
    </w:p>
    <w:p w14:paraId="28DD474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∙In Segovia, a small town of Spain, there still remain complete </w:t>
      </w:r>
    </w:p>
    <w:p w14:paraId="4C05384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  <w:b/>
          <w:bCs/>
        </w:rPr>
        <w:t>aqueducts</w:t>
      </w:r>
      <w:r>
        <w:rPr>
          <w:rFonts w:ascii="바탕체" w:eastAsia="바탕체" w:hAnsi="바탕체" w:hint="eastAsia"/>
        </w:rPr>
        <w:t xml:space="preserve"> constructed by the ancient Roman Empire. *</w:t>
      </w:r>
      <w:proofErr w:type="gramStart"/>
      <w:r>
        <w:rPr>
          <w:rFonts w:ascii="바탕체" w:eastAsia="바탕체" w:hAnsi="바탕체" w:hint="eastAsia"/>
        </w:rPr>
        <w:t>duct</w:t>
      </w:r>
      <w:proofErr w:type="gramEnd"/>
      <w:r>
        <w:rPr>
          <w:rFonts w:ascii="바탕체" w:eastAsia="바탕체" w:hAnsi="바탕체" w:hint="eastAsia"/>
        </w:rPr>
        <w:t>: lead.</w:t>
      </w:r>
    </w:p>
    <w:p w14:paraId="7F4BE2F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 water festival which involves swimming and diving is sometimes </w:t>
      </w:r>
    </w:p>
    <w:p w14:paraId="1D4DFC6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called an </w:t>
      </w:r>
      <w:r>
        <w:rPr>
          <w:rFonts w:ascii="바탕체" w:eastAsia="바탕체" w:hAnsi="바탕체" w:hint="eastAsia"/>
          <w:b/>
          <w:bCs/>
        </w:rPr>
        <w:t>aquacade.</w:t>
      </w:r>
      <w:r>
        <w:rPr>
          <w:rFonts w:ascii="바탕체" w:eastAsia="바탕체" w:hAnsi="바탕체" w:hint="eastAsia"/>
        </w:rPr>
        <w:t xml:space="preserve"> *</w:t>
      </w:r>
      <w:proofErr w:type="gramStart"/>
      <w:r>
        <w:rPr>
          <w:rFonts w:ascii="바탕체" w:eastAsia="바탕체" w:hAnsi="바탕체" w:hint="eastAsia"/>
        </w:rPr>
        <w:t>cade</w:t>
      </w:r>
      <w:proofErr w:type="gramEnd"/>
      <w:r>
        <w:rPr>
          <w:rFonts w:ascii="바탕체" w:eastAsia="바탕체" w:hAnsi="바탕체" w:hint="eastAsia"/>
        </w:rPr>
        <w:t>: parade.</w:t>
      </w:r>
    </w:p>
    <w:p w14:paraId="53D91F4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</w:t>
      </w:r>
      <w:r>
        <w:rPr>
          <w:rFonts w:ascii="바탕체" w:eastAsia="바탕체" w:hAnsi="바탕체" w:hint="eastAsia"/>
          <w:b/>
          <w:bCs/>
        </w:rPr>
        <w:t>aquiculture</w:t>
      </w:r>
      <w:r>
        <w:rPr>
          <w:rFonts w:ascii="바탕체" w:eastAsia="바탕체" w:hAnsi="바탕체" w:hint="eastAsia"/>
        </w:rPr>
        <w:t xml:space="preserve"> is distinguished from fishing by the idea of active </w:t>
      </w:r>
    </w:p>
    <w:p w14:paraId="4B9216E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human effort in maintaining or increasing the species involved, as </w:t>
      </w:r>
    </w:p>
    <w:p w14:paraId="3E8463AB" w14:textId="77777777" w:rsidR="002C6806" w:rsidRDefault="002C6806" w:rsidP="002C6806">
      <w:pPr>
        <w:pStyle w:val="a3"/>
        <w:rPr>
          <w:rFonts w:ascii="바탕체" w:eastAsia="바탕체" w:hAnsi="바탕체"/>
          <w:i/>
          <w:iCs/>
        </w:rPr>
      </w:pPr>
      <w:r>
        <w:rPr>
          <w:rFonts w:ascii="바탕체" w:eastAsia="바탕체" w:hAnsi="바탕체" w:hint="eastAsia"/>
          <w:i/>
          <w:iCs/>
        </w:rPr>
        <w:t xml:space="preserve">opposed to simply taking them from the wild. </w:t>
      </w:r>
      <w:r>
        <w:rPr>
          <w:rFonts w:ascii="바탕체" w:eastAsia="바탕체" w:hAnsi="바탕체" w:hint="eastAsia"/>
          <w:i/>
          <w:iCs/>
          <w:u w:val="single" w:color="000000"/>
        </w:rPr>
        <w:t>-copefarms.com-</w:t>
      </w:r>
    </w:p>
    <w:p w14:paraId="77F07E3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</w:t>
      </w:r>
      <w:proofErr w:type="gramStart"/>
      <w:r>
        <w:rPr>
          <w:rFonts w:ascii="바탕체" w:eastAsia="바탕체" w:hAnsi="바탕체" w:hint="eastAsia"/>
        </w:rPr>
        <w:t>aquiculture</w:t>
      </w:r>
      <w:proofErr w:type="gramEnd"/>
      <w:r>
        <w:rPr>
          <w:rFonts w:ascii="바탕체" w:eastAsia="바탕체" w:hAnsi="바탕체" w:hint="eastAsia"/>
        </w:rPr>
        <w:t xml:space="preserve">: </w:t>
      </w:r>
      <w:proofErr w:type="spellStart"/>
      <w:r>
        <w:rPr>
          <w:rFonts w:ascii="바탕체" w:eastAsia="바탕체" w:hAnsi="바탕체" w:hint="eastAsia"/>
        </w:rPr>
        <w:t>aqua+culture</w:t>
      </w:r>
      <w:proofErr w:type="spellEnd"/>
      <w:r>
        <w:rPr>
          <w:rFonts w:ascii="바탕체" w:eastAsia="바탕체" w:hAnsi="바탕체" w:hint="eastAsia"/>
        </w:rPr>
        <w:t>. *</w:t>
      </w:r>
      <w:proofErr w:type="spellStart"/>
      <w:proofErr w:type="gramStart"/>
      <w:r>
        <w:rPr>
          <w:rFonts w:ascii="바탕체" w:eastAsia="바탕체" w:hAnsi="바탕체" w:hint="eastAsia"/>
        </w:rPr>
        <w:t>agri</w:t>
      </w:r>
      <w:proofErr w:type="spellEnd"/>
      <w:proofErr w:type="gramEnd"/>
      <w:r>
        <w:rPr>
          <w:rFonts w:ascii="바탕체" w:eastAsia="바탕체" w:hAnsi="바탕체" w:hint="eastAsia"/>
        </w:rPr>
        <w:t>(field)+culture. *fishing: 채취어업.</w:t>
      </w:r>
    </w:p>
    <w:p w14:paraId="6027282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*aquiculture를 주어로 하는 수동형(…is distinguished…by)의 제2형식 </w:t>
      </w:r>
    </w:p>
    <w:p w14:paraId="593C12B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문장임. 조금 까다로운 </w:t>
      </w:r>
      <w:proofErr w:type="spellStart"/>
      <w:r>
        <w:rPr>
          <w:rFonts w:ascii="바탕체" w:eastAsia="바탕체" w:hAnsi="바탕체" w:hint="eastAsia"/>
        </w:rPr>
        <w:t>문장구조인데</w:t>
      </w:r>
      <w:proofErr w:type="spellEnd"/>
      <w:r>
        <w:rPr>
          <w:rFonts w:ascii="바탕체" w:eastAsia="바탕체" w:hAnsi="바탕체" w:hint="eastAsia"/>
        </w:rPr>
        <w:t xml:space="preserve">, as는 관계대명사로서 선행사는 </w:t>
      </w:r>
    </w:p>
    <w:p w14:paraId="70A7F42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멀리 떨어져 있는 aquiculture이다. that(is) opposed to…</w:t>
      </w:r>
      <w:proofErr w:type="spellStart"/>
      <w:r>
        <w:rPr>
          <w:rFonts w:ascii="바탕체" w:eastAsia="바탕체" w:hAnsi="바탕체" w:hint="eastAsia"/>
        </w:rPr>
        <w:t>처럼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관계절</w:t>
      </w:r>
      <w:proofErr w:type="spellEnd"/>
      <w:r>
        <w:rPr>
          <w:rFonts w:ascii="바탕체" w:eastAsia="바탕체" w:hAnsi="바탕체" w:hint="eastAsia"/>
        </w:rPr>
        <w:t xml:space="preserve"> </w:t>
      </w:r>
    </w:p>
    <w:p w14:paraId="764ED3B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안의 어떤 요소가 </w:t>
      </w:r>
      <w:proofErr w:type="gramStart"/>
      <w:r>
        <w:rPr>
          <w:rFonts w:ascii="바탕체" w:eastAsia="바탕체" w:hAnsi="바탕체" w:hint="eastAsia"/>
        </w:rPr>
        <w:t>생략 된</w:t>
      </w:r>
      <w:proofErr w:type="gramEnd"/>
      <w:r>
        <w:rPr>
          <w:rFonts w:ascii="바탕체" w:eastAsia="바탕체" w:hAnsi="바탕체" w:hint="eastAsia"/>
        </w:rPr>
        <w:t xml:space="preserve"> 경우, 관계대명사 that 대신 as가 사용 될 </w:t>
      </w:r>
    </w:p>
    <w:p w14:paraId="491DC37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수 있다. 관계절이 후치 된 이유는, </w:t>
      </w:r>
      <w:proofErr w:type="spellStart"/>
      <w:r>
        <w:rPr>
          <w:rFonts w:ascii="바탕체" w:eastAsia="바탕체" w:hAnsi="바탕체" w:hint="eastAsia"/>
        </w:rPr>
        <w:t>선행사</w:t>
      </w:r>
      <w:proofErr w:type="spellEnd"/>
      <w:r>
        <w:rPr>
          <w:rFonts w:ascii="바탕체" w:eastAsia="바탕체" w:hAnsi="바탕체" w:hint="eastAsia"/>
        </w:rPr>
        <w:t xml:space="preserve"> 바로 뒤에 놓을 경우, 주어</w:t>
      </w:r>
    </w:p>
    <w:p w14:paraId="15E082ED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를</w:t>
      </w:r>
      <w:proofErr w:type="spellEnd"/>
      <w:r>
        <w:rPr>
          <w:rFonts w:ascii="바탕체" w:eastAsia="바탕체" w:hAnsi="바탕체" w:hint="eastAsia"/>
        </w:rPr>
        <w:t xml:space="preserve"> 이루는 절이 </w:t>
      </w:r>
      <w:proofErr w:type="spellStart"/>
      <w:r>
        <w:rPr>
          <w:rFonts w:ascii="바탕체" w:eastAsia="바탕체" w:hAnsi="바탕체" w:hint="eastAsia"/>
        </w:rPr>
        <w:t>장황해져</w:t>
      </w:r>
      <w:proofErr w:type="spellEnd"/>
      <w:r>
        <w:rPr>
          <w:rFonts w:ascii="바탕체" w:eastAsia="바탕체" w:hAnsi="바탕체" w:hint="eastAsia"/>
        </w:rPr>
        <w:t xml:space="preserve"> 문장의 균형이 깨지기 때문이다(The </w:t>
      </w:r>
      <w:proofErr w:type="spellStart"/>
      <w:r>
        <w:rPr>
          <w:rFonts w:ascii="바탕체" w:eastAsia="바탕체" w:hAnsi="바탕체" w:hint="eastAsia"/>
        </w:rPr>
        <w:t>aqui</w:t>
      </w:r>
      <w:proofErr w:type="spellEnd"/>
      <w:r>
        <w:rPr>
          <w:rFonts w:ascii="바탕체" w:eastAsia="바탕체" w:hAnsi="바탕체" w:hint="eastAsia"/>
        </w:rPr>
        <w:t xml:space="preserve">- </w:t>
      </w:r>
    </w:p>
    <w:p w14:paraId="610B77A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culture as opposed to simply taking them from the wild is </w:t>
      </w:r>
      <w:proofErr w:type="spellStart"/>
      <w:r>
        <w:rPr>
          <w:rFonts w:ascii="바탕체" w:eastAsia="바탕체" w:hAnsi="바탕체" w:hint="eastAsia"/>
        </w:rPr>
        <w:t>distin</w:t>
      </w:r>
      <w:proofErr w:type="spellEnd"/>
      <w:r>
        <w:rPr>
          <w:rFonts w:ascii="바탕체" w:eastAsia="바탕체" w:hAnsi="바탕체" w:hint="eastAsia"/>
        </w:rPr>
        <w:t>-</w:t>
      </w:r>
    </w:p>
    <w:p w14:paraId="0FF9BB9A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guished</w:t>
      </w:r>
      <w:proofErr w:type="spellEnd"/>
      <w:r>
        <w:rPr>
          <w:rFonts w:ascii="바탕체" w:eastAsia="바탕체" w:hAnsi="바탕체" w:hint="eastAsia"/>
        </w:rPr>
        <w:t xml:space="preserve">…). </w:t>
      </w:r>
    </w:p>
    <w:p w14:paraId="7A9EC16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*자연으로부터 단순히 어류를 채집하는 것과 대척 되는 양식어업은, 관련 어종의 보존이나 증식에 인간이 적극적인 노력을 기울인다는 점에서 채취어업과 구별된다.</w:t>
      </w:r>
    </w:p>
    <w:p w14:paraId="376FABE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∙as용법 중 다음 사항은 특별히 유의할 필요가 있다.</w:t>
      </w:r>
    </w:p>
    <w:p w14:paraId="522251AC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1) 부사절을 인도하는 종속접속사.</w:t>
      </w:r>
    </w:p>
    <w:p w14:paraId="09A41964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*We arrived at the station just as the train left.</w:t>
      </w:r>
    </w:p>
    <w:p w14:paraId="776EC600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2) 전치사로서 like의 뜻.</w:t>
      </w:r>
    </w:p>
    <w:p w14:paraId="6FAEE270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*He acted as a gentleman, but </w:t>
      </w:r>
      <w:proofErr w:type="gramStart"/>
      <w:r>
        <w:rPr>
          <w:rFonts w:ascii="바탕체" w:eastAsia="바탕체" w:hAnsi="바탕체" w:hint="eastAsia"/>
        </w:rPr>
        <w:t>actually not</w:t>
      </w:r>
      <w:proofErr w:type="gramEnd"/>
      <w:r>
        <w:rPr>
          <w:rFonts w:ascii="바탕체" w:eastAsia="바탕체" w:hAnsi="바탕체" w:hint="eastAsia"/>
        </w:rPr>
        <w:t>.</w:t>
      </w:r>
    </w:p>
    <w:p w14:paraId="2331C705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3) 관계대명사</w:t>
      </w:r>
    </w:p>
    <w:p w14:paraId="47ACC6AF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*This is the same car as I have. 같은 종류의 차. </w:t>
      </w:r>
    </w:p>
    <w:p w14:paraId="4A4F066F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*This is the same car that I lost처럼, as 대신 that일 경우는, </w:t>
      </w:r>
    </w:p>
    <w:p w14:paraId="54B6A884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내가 잃어버린 바로 그 차 즉 나의 차라는 뜻이 된다.</w:t>
      </w:r>
    </w:p>
    <w:p w14:paraId="7E6BA1C5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*I have the same ideas </w:t>
      </w:r>
      <w:proofErr w:type="gramStart"/>
      <w:r>
        <w:rPr>
          <w:rFonts w:ascii="바탕체" w:eastAsia="바탕체" w:hAnsi="바탕체" w:hint="eastAsia"/>
        </w:rPr>
        <w:t>as(</w:t>
      </w:r>
      <w:proofErr w:type="gramEnd"/>
      <w:r>
        <w:rPr>
          <w:rFonts w:ascii="바탕체" w:eastAsia="바탕체" w:hAnsi="바탕체" w:hint="eastAsia"/>
        </w:rPr>
        <w:t xml:space="preserve">or that) you have. 선행사가 추상명사일 </w:t>
      </w:r>
    </w:p>
    <w:p w14:paraId="022A1043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때에는 as 또는 that 모두 가능하다.</w:t>
      </w:r>
    </w:p>
    <w:p w14:paraId="22BE7A09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4) as는 또한 아래와 같은 형태로 </w:t>
      </w:r>
      <w:proofErr w:type="spellStart"/>
      <w:r>
        <w:rPr>
          <w:rFonts w:ascii="바탕체" w:eastAsia="바탕체" w:hAnsi="바탕체" w:hint="eastAsia"/>
        </w:rPr>
        <w:t>목적보어를</w:t>
      </w:r>
      <w:proofErr w:type="spellEnd"/>
      <w:r>
        <w:rPr>
          <w:rFonts w:ascii="바탕체" w:eastAsia="바탕체" w:hAnsi="바탕체" w:hint="eastAsia"/>
        </w:rPr>
        <w:t xml:space="preserve"> 인도한다(nom항 참조). </w:t>
      </w:r>
    </w:p>
    <w:p w14:paraId="005C7EBF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*We </w:t>
      </w:r>
      <w:proofErr w:type="gramStart"/>
      <w:r>
        <w:rPr>
          <w:rFonts w:ascii="바탕체" w:eastAsia="바탕체" w:hAnsi="바탕체" w:hint="eastAsia"/>
        </w:rPr>
        <w:t>regard(</w:t>
      </w:r>
      <w:proofErr w:type="gramEnd"/>
      <w:r>
        <w:rPr>
          <w:rFonts w:ascii="바탕체" w:eastAsia="바탕체" w:hAnsi="바탕체" w:hint="eastAsia"/>
        </w:rPr>
        <w:t xml:space="preserve">speak, think of, acknowledge, consider, speak of, look </w:t>
      </w:r>
    </w:p>
    <w:p w14:paraId="777716D6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upon) him as </w:t>
      </w:r>
    </w:p>
    <w:p w14:paraId="2EB40B7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our friend(명사, He is our friend).</w:t>
      </w:r>
    </w:p>
    <w:p w14:paraId="4C281EC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foolish(형용사, He is foolish).</w:t>
      </w:r>
    </w:p>
    <w:p w14:paraId="3A32B17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belonging to a decent family(현재분사).</w:t>
      </w:r>
    </w:p>
    <w:p w14:paraId="45CFA40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failed in the competition(과거분사).</w:t>
      </w:r>
    </w:p>
    <w:p w14:paraId="49D5AE4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of great importance(전치사구). </w:t>
      </w:r>
    </w:p>
    <w:p w14:paraId="258B1FE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*특히 이때의 as는 그 자체의 뜻이 없이, 다만 목적어와 </w:t>
      </w:r>
      <w:proofErr w:type="spellStart"/>
      <w:r>
        <w:rPr>
          <w:rFonts w:ascii="바탕체" w:eastAsia="바탕체" w:hAnsi="바탕체" w:hint="eastAsia"/>
        </w:rPr>
        <w:t>목적보어를</w:t>
      </w:r>
      <w:proofErr w:type="spellEnd"/>
      <w:r>
        <w:rPr>
          <w:rFonts w:ascii="바탕체" w:eastAsia="바탕체" w:hAnsi="바탕체" w:hint="eastAsia"/>
        </w:rPr>
        <w:t xml:space="preserve"> </w:t>
      </w:r>
    </w:p>
    <w:p w14:paraId="65529E8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주어 술어 관계(him as our friend =He is our friend)로 만드는 </w:t>
      </w:r>
      <w:proofErr w:type="spellStart"/>
      <w:r>
        <w:rPr>
          <w:rFonts w:ascii="바탕체" w:eastAsia="바탕체" w:hAnsi="바탕체" w:hint="eastAsia"/>
        </w:rPr>
        <w:t>연계사</w:t>
      </w:r>
      <w:proofErr w:type="spellEnd"/>
    </w:p>
    <w:p w14:paraId="2D9980A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(Nexus)역할을 한다.</w:t>
      </w:r>
    </w:p>
    <w:p w14:paraId="74EA7DE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audio/</w:t>
      </w:r>
      <w:proofErr w:type="spellStart"/>
      <w:r>
        <w:rPr>
          <w:rFonts w:ascii="바탕체" w:eastAsia="바탕체" w:hAnsi="바탕체" w:hint="eastAsia"/>
        </w:rPr>
        <w:t>audire</w:t>
      </w:r>
      <w:proofErr w:type="spellEnd"/>
      <w:r>
        <w:rPr>
          <w:rFonts w:ascii="바탕체" w:eastAsia="바탕체" w:hAnsi="바탕체" w:hint="eastAsia"/>
        </w:rPr>
        <w:t>(to hear)</w:t>
      </w:r>
    </w:p>
    <w:p w14:paraId="62ED204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∙After a successful critical hearing, or </w:t>
      </w:r>
      <w:r>
        <w:rPr>
          <w:rFonts w:ascii="바탕체" w:eastAsia="바탕체" w:hAnsi="바탕체" w:hint="eastAsia"/>
          <w:b/>
          <w:bCs/>
        </w:rPr>
        <w:t>audition,</w:t>
      </w:r>
      <w:r>
        <w:rPr>
          <w:rFonts w:ascii="바탕체" w:eastAsia="바탕체" w:hAnsi="바탕체" w:hint="eastAsia"/>
        </w:rPr>
        <w:t xml:space="preserve"> a singer might </w:t>
      </w:r>
    </w:p>
    <w:p w14:paraId="3DFCD68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entertain </w:t>
      </w:r>
      <w:r>
        <w:rPr>
          <w:rFonts w:ascii="바탕체" w:eastAsia="바탕체" w:hAnsi="바탕체" w:hint="eastAsia"/>
          <w:b/>
          <w:bCs/>
        </w:rPr>
        <w:t>audience</w:t>
      </w:r>
      <w:r>
        <w:rPr>
          <w:rFonts w:ascii="바탕체" w:eastAsia="바탕체" w:hAnsi="바탕체" w:hint="eastAsia"/>
        </w:rPr>
        <w:t xml:space="preserve"> in an </w:t>
      </w:r>
      <w:r>
        <w:rPr>
          <w:rFonts w:ascii="바탕체" w:eastAsia="바탕체" w:hAnsi="바탕체" w:hint="eastAsia"/>
          <w:b/>
          <w:bCs/>
        </w:rPr>
        <w:t>auditorium</w:t>
      </w:r>
      <w:r>
        <w:rPr>
          <w:rFonts w:ascii="바탕체" w:eastAsia="바탕체" w:hAnsi="바탕체" w:hint="eastAsia"/>
        </w:rPr>
        <w:t xml:space="preserve">. *audience: 듣는 사람, 청중. </w:t>
      </w:r>
    </w:p>
    <w:p w14:paraId="27BFE25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*auditorium: 듣는 장소, 강당. </w:t>
      </w:r>
    </w:p>
    <w:p w14:paraId="075B453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sound is transferred to the eardrum through the </w:t>
      </w:r>
      <w:r>
        <w:rPr>
          <w:rFonts w:ascii="바탕체" w:eastAsia="바탕체" w:hAnsi="바탕체" w:hint="eastAsia"/>
          <w:b/>
          <w:bCs/>
        </w:rPr>
        <w:t>auditory</w:t>
      </w:r>
      <w:r>
        <w:rPr>
          <w:rFonts w:ascii="바탕체" w:eastAsia="바탕체" w:hAnsi="바탕체" w:hint="eastAsia"/>
        </w:rPr>
        <w:t xml:space="preserve"> canal.</w:t>
      </w:r>
    </w:p>
    <w:p w14:paraId="537B943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*tory: 어간이 뜻하는 곳을 가리키는 장소 또는 행위자를 가리키는 명</w:t>
      </w:r>
    </w:p>
    <w:p w14:paraId="46F0F8A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사 또는 형용사 어미. depository=</w:t>
      </w:r>
      <w:proofErr w:type="spellStart"/>
      <w:r>
        <w:rPr>
          <w:rFonts w:ascii="바탕체" w:eastAsia="바탕체" w:hAnsi="바탕체" w:hint="eastAsia"/>
        </w:rPr>
        <w:t>deposi</w:t>
      </w:r>
      <w:proofErr w:type="spellEnd"/>
      <w:r>
        <w:rPr>
          <w:rFonts w:ascii="바탕체" w:eastAsia="바탕체" w:hAnsi="바탕체" w:hint="eastAsia"/>
        </w:rPr>
        <w:t>/</w:t>
      </w:r>
      <w:proofErr w:type="spellStart"/>
      <w:proofErr w:type="gramStart"/>
      <w:r>
        <w:rPr>
          <w:rFonts w:ascii="바탕체" w:eastAsia="바탕체" w:hAnsi="바탕체" w:hint="eastAsia"/>
        </w:rPr>
        <w:t>deponere</w:t>
      </w:r>
      <w:proofErr w:type="spellEnd"/>
      <w:r>
        <w:rPr>
          <w:rFonts w:ascii="바탕체" w:eastAsia="바탕체" w:hAnsi="바탕체" w:hint="eastAsia"/>
        </w:rPr>
        <w:t>(</w:t>
      </w:r>
      <w:proofErr w:type="gramEnd"/>
      <w:r>
        <w:rPr>
          <w:rFonts w:ascii="바탕체" w:eastAsia="바탕체" w:hAnsi="바탕체" w:hint="eastAsia"/>
        </w:rPr>
        <w:t xml:space="preserve">to put)+tory, </w:t>
      </w:r>
    </w:p>
    <w:p w14:paraId="257F611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predatory</w:t>
      </w:r>
      <w:proofErr w:type="gramStart"/>
      <w:r>
        <w:rPr>
          <w:rFonts w:ascii="바탕체" w:eastAsia="바탕체" w:hAnsi="바탕체" w:hint="eastAsia"/>
        </w:rPr>
        <w:t>...,등등</w:t>
      </w:r>
      <w:proofErr w:type="gramEnd"/>
      <w:r>
        <w:rPr>
          <w:rFonts w:ascii="바탕체" w:eastAsia="바탕체" w:hAnsi="바탕체" w:hint="eastAsia"/>
        </w:rPr>
        <w:t>. *eardrum: 고막. *auditory canal: 이도.</w:t>
      </w:r>
    </w:p>
    <w:p w14:paraId="22BC0A4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 xml:space="preserve">∙An </w:t>
      </w:r>
      <w:r>
        <w:rPr>
          <w:rFonts w:ascii="바탕체" w:eastAsia="바탕체" w:hAnsi="바탕체" w:hint="eastAsia"/>
          <w:b/>
          <w:bCs/>
        </w:rPr>
        <w:t>audiometer</w:t>
      </w:r>
      <w:r>
        <w:rPr>
          <w:rFonts w:ascii="바탕체" w:eastAsia="바탕체" w:hAnsi="바탕체" w:hint="eastAsia"/>
        </w:rPr>
        <w:t xml:space="preserve"> is an instrument which measures sensitivity of </w:t>
      </w:r>
    </w:p>
    <w:p w14:paraId="22E2AFE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hearing.</w:t>
      </w:r>
    </w:p>
    <w:p w14:paraId="6D837C5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∙He is an </w:t>
      </w:r>
      <w:r>
        <w:rPr>
          <w:rFonts w:ascii="바탕체" w:eastAsia="바탕체" w:hAnsi="바탕체" w:hint="eastAsia"/>
          <w:b/>
          <w:bCs/>
        </w:rPr>
        <w:t>audiophile</w:t>
      </w:r>
      <w:r>
        <w:rPr>
          <w:rFonts w:ascii="바탕체" w:eastAsia="바탕체" w:hAnsi="바탕체" w:hint="eastAsia"/>
        </w:rPr>
        <w:t xml:space="preserve">; he is enthusiastic about hi-fi system. </w:t>
      </w:r>
    </w:p>
    <w:p w14:paraId="6846421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</w:t>
      </w:r>
      <w:proofErr w:type="spellStart"/>
      <w:r>
        <w:rPr>
          <w:rFonts w:ascii="바탕체" w:eastAsia="바탕체" w:hAnsi="바탕체" w:hint="eastAsia"/>
        </w:rPr>
        <w:t>phile</w:t>
      </w:r>
      <w:proofErr w:type="spellEnd"/>
      <w:r>
        <w:rPr>
          <w:rFonts w:ascii="바탕체" w:eastAsia="바탕체" w:hAnsi="바탕체" w:hint="eastAsia"/>
        </w:rPr>
        <w:t>/</w:t>
      </w:r>
      <w:proofErr w:type="spellStart"/>
      <w:r>
        <w:rPr>
          <w:rFonts w:ascii="바탕체" w:eastAsia="바탕체" w:hAnsi="바탕체" w:hint="eastAsia"/>
        </w:rPr>
        <w:t>philos</w:t>
      </w:r>
      <w:proofErr w:type="spellEnd"/>
      <w:r>
        <w:rPr>
          <w:rFonts w:ascii="바탕체" w:eastAsia="바탕체" w:hAnsi="바탕체" w:hint="eastAsia"/>
        </w:rPr>
        <w:t>: lover of.</w:t>
      </w:r>
    </w:p>
    <w:p w14:paraId="6A624B9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  <w:b/>
          <w:bCs/>
        </w:rPr>
        <w:t>avi</w:t>
      </w:r>
      <w:proofErr w:type="spellEnd"/>
      <w:r>
        <w:rPr>
          <w:rFonts w:ascii="바탕체" w:eastAsia="바탕체" w:hAnsi="바탕체" w:hint="eastAsia"/>
          <w:b/>
          <w:bCs/>
        </w:rPr>
        <w:t>/</w:t>
      </w:r>
      <w:proofErr w:type="spellStart"/>
      <w:r>
        <w:rPr>
          <w:rFonts w:ascii="바탕체" w:eastAsia="바탕체" w:hAnsi="바탕체" w:hint="eastAsia"/>
        </w:rPr>
        <w:t>avis</w:t>
      </w:r>
      <w:proofErr w:type="spellEnd"/>
      <w:r>
        <w:rPr>
          <w:rFonts w:ascii="바탕체" w:eastAsia="바탕체" w:hAnsi="바탕체" w:hint="eastAsia"/>
        </w:rPr>
        <w:t>(bird)</w:t>
      </w:r>
    </w:p>
    <w:p w14:paraId="57FAB48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∙An eagle is confined in an </w:t>
      </w:r>
      <w:r>
        <w:rPr>
          <w:rFonts w:ascii="바탕체" w:eastAsia="바탕체" w:hAnsi="바탕체" w:hint="eastAsia"/>
          <w:b/>
          <w:bCs/>
        </w:rPr>
        <w:t>aviary</w:t>
      </w:r>
      <w:r>
        <w:rPr>
          <w:rFonts w:ascii="바탕체" w:eastAsia="바탕체" w:hAnsi="바탕체" w:hint="eastAsia"/>
        </w:rPr>
        <w:t>; it is a big cage. *aviary[</w:t>
      </w:r>
      <w:r>
        <w:rPr>
          <w:rFonts w:ascii="MS Mincho" w:eastAsia="MS Mincho" w:hAnsi="MS Mincho" w:cs="MS Mincho" w:hint="eastAsia"/>
        </w:rPr>
        <w:t>ˈ</w:t>
      </w:r>
      <w:proofErr w:type="spellStart"/>
      <w:r>
        <w:rPr>
          <w:rFonts w:ascii="바탕체" w:eastAsia="바탕체" w:hAnsi="바탕체" w:hint="eastAsia"/>
        </w:rPr>
        <w:t>eivi</w:t>
      </w:r>
      <w:proofErr w:type="spellEnd"/>
      <w:r>
        <w:rPr>
          <w:rFonts w:ascii="MS Mincho" w:eastAsia="MS Mincho" w:hAnsi="MS Mincho" w:cs="MS Mincho" w:hint="eastAsia"/>
        </w:rPr>
        <w:t>ˌ</w:t>
      </w:r>
      <w:proofErr w:type="spellStart"/>
      <w:r>
        <w:rPr>
          <w:rFonts w:ascii="바탕체" w:eastAsia="바탕체" w:hAnsi="바탕체" w:hint="eastAsia"/>
        </w:rPr>
        <w:t>eri</w:t>
      </w:r>
      <w:proofErr w:type="spellEnd"/>
      <w:r>
        <w:rPr>
          <w:rFonts w:ascii="바탕체" w:eastAsia="바탕체" w:hAnsi="바탕체" w:hint="eastAsia"/>
        </w:rPr>
        <w:t>].</w:t>
      </w:r>
    </w:p>
    <w:p w14:paraId="47EC5C4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∙My friend learned </w:t>
      </w:r>
      <w:r>
        <w:rPr>
          <w:rFonts w:ascii="바탕체" w:eastAsia="바탕체" w:hAnsi="바탕체" w:hint="eastAsia"/>
          <w:b/>
          <w:bCs/>
        </w:rPr>
        <w:t>avigation</w:t>
      </w:r>
      <w:r>
        <w:rPr>
          <w:rFonts w:ascii="바탕체" w:eastAsia="바탕체" w:hAnsi="바탕체" w:hint="eastAsia"/>
        </w:rPr>
        <w:t>; he is a pilot.</w:t>
      </w:r>
    </w:p>
    <w:p w14:paraId="519C392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contemporary </w:t>
      </w:r>
      <w:r>
        <w:rPr>
          <w:rFonts w:ascii="바탕체" w:eastAsia="바탕체" w:hAnsi="바탕체" w:hint="eastAsia"/>
          <w:b/>
          <w:bCs/>
        </w:rPr>
        <w:t>aviation</w:t>
      </w:r>
      <w:r>
        <w:rPr>
          <w:rFonts w:ascii="바탕체" w:eastAsia="바탕체" w:hAnsi="바탕체" w:hint="eastAsia"/>
        </w:rPr>
        <w:t xml:space="preserve"> is completely controlled by computers.</w:t>
      </w:r>
    </w:p>
    <w:p w14:paraId="714A4E1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*contemporary: 당대의, 현대의.</w:t>
      </w:r>
    </w:p>
    <w:p w14:paraId="4AA27A8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∙Betty Scot was the first woman cross-country driver from New </w:t>
      </w:r>
    </w:p>
    <w:p w14:paraId="56448E6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York to San Francisco in 1910. She was also the first </w:t>
      </w:r>
      <w:r>
        <w:rPr>
          <w:rFonts w:ascii="바탕체" w:eastAsia="바탕체" w:hAnsi="바탕체" w:hint="eastAsia"/>
          <w:b/>
          <w:bCs/>
        </w:rPr>
        <w:t xml:space="preserve">aviatrix </w:t>
      </w:r>
      <w:r>
        <w:rPr>
          <w:rFonts w:ascii="바탕체" w:eastAsia="바탕체" w:hAnsi="바탕체" w:hint="eastAsia"/>
        </w:rPr>
        <w:t xml:space="preserve">of the </w:t>
      </w:r>
    </w:p>
    <w:p w14:paraId="1F17BFB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United States. *</w:t>
      </w:r>
      <w:proofErr w:type="spellStart"/>
      <w:r>
        <w:rPr>
          <w:rFonts w:ascii="바탕체" w:eastAsia="바탕체" w:hAnsi="바탕체" w:hint="eastAsia"/>
        </w:rPr>
        <w:t>trix</w:t>
      </w:r>
      <w:proofErr w:type="spellEnd"/>
      <w:r>
        <w:rPr>
          <w:rFonts w:ascii="바탕체" w:eastAsia="바탕체" w:hAnsi="바탕체" w:hint="eastAsia"/>
        </w:rPr>
        <w:t xml:space="preserve">: 여성을 뜻하는 명사 또는 형용사형 접미사. </w:t>
      </w:r>
    </w:p>
    <w:p w14:paraId="6D228F1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executrix(여성 유언집행자), inheritrix(여자 상속인), oratrix(여성 연설자),</w:t>
      </w:r>
    </w:p>
    <w:p w14:paraId="61D86DB9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legislatrix</w:t>
      </w:r>
      <w:proofErr w:type="spellEnd"/>
      <w:r>
        <w:rPr>
          <w:rFonts w:ascii="바탕체" w:eastAsia="바탕체" w:hAnsi="바탕체" w:hint="eastAsia"/>
        </w:rPr>
        <w:t>(여성 입법의원)…등등.</w:t>
      </w:r>
    </w:p>
    <w:p w14:paraId="46F6428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bell/</w:t>
      </w:r>
      <w:r>
        <w:rPr>
          <w:rFonts w:ascii="바탕체" w:eastAsia="바탕체" w:hAnsi="바탕체" w:hint="eastAsia"/>
        </w:rPr>
        <w:t>bellum(war)</w:t>
      </w:r>
    </w:p>
    <w:p w14:paraId="7062F33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∙As a slave, Spartacus </w:t>
      </w:r>
      <w:r>
        <w:rPr>
          <w:rFonts w:ascii="바탕체" w:eastAsia="바탕체" w:hAnsi="바탕체" w:hint="eastAsia"/>
          <w:b/>
          <w:bCs/>
        </w:rPr>
        <w:t xml:space="preserve">rebelled </w:t>
      </w:r>
      <w:r>
        <w:rPr>
          <w:rFonts w:ascii="바탕체" w:eastAsia="바탕체" w:hAnsi="바탕체" w:hint="eastAsia"/>
        </w:rPr>
        <w:t>against Roman Empire.</w:t>
      </w:r>
    </w:p>
    <w:p w14:paraId="1F1A157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∙Japan's </w:t>
      </w:r>
      <w:r>
        <w:rPr>
          <w:rFonts w:ascii="바탕체" w:eastAsia="바탕체" w:hAnsi="바탕체" w:hint="eastAsia"/>
          <w:b/>
          <w:bCs/>
        </w:rPr>
        <w:t>bellicose</w:t>
      </w:r>
      <w:r>
        <w:rPr>
          <w:rFonts w:ascii="바탕체" w:eastAsia="바탕체" w:hAnsi="바탕체" w:hint="eastAsia"/>
        </w:rPr>
        <w:t xml:space="preserve"> disposition against the United States brought the </w:t>
      </w:r>
    </w:p>
    <w:p w14:paraId="46B774B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Pacific War. *</w:t>
      </w:r>
      <w:proofErr w:type="gramStart"/>
      <w:r>
        <w:rPr>
          <w:rFonts w:ascii="바탕체" w:eastAsia="바탕체" w:hAnsi="바탕체" w:hint="eastAsia"/>
        </w:rPr>
        <w:t>disposition:성향</w:t>
      </w:r>
      <w:proofErr w:type="gramEnd"/>
      <w:r>
        <w:rPr>
          <w:rFonts w:ascii="바탕체" w:eastAsia="바탕체" w:hAnsi="바탕체" w:hint="eastAsia"/>
        </w:rPr>
        <w:t>.</w:t>
      </w:r>
    </w:p>
    <w:p w14:paraId="07065B1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∙Whenever he had too much drink, he became belligerent.</w:t>
      </w:r>
    </w:p>
    <w:p w14:paraId="19E05DF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bene</w:t>
      </w:r>
      <w:r>
        <w:rPr>
          <w:rFonts w:ascii="바탕체" w:eastAsia="바탕체" w:hAnsi="바탕체" w:hint="eastAsia"/>
        </w:rPr>
        <w:t>(well)</w:t>
      </w:r>
    </w:p>
    <w:p w14:paraId="4F8093F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∙Chris received a </w:t>
      </w:r>
      <w:r>
        <w:rPr>
          <w:rFonts w:ascii="바탕체" w:eastAsia="바탕체" w:hAnsi="바탕체" w:hint="eastAsia"/>
          <w:b/>
          <w:bCs/>
        </w:rPr>
        <w:t>benefit</w:t>
      </w:r>
      <w:r>
        <w:rPr>
          <w:rFonts w:ascii="바탕체" w:eastAsia="바탕체" w:hAnsi="바탕체" w:hint="eastAsia"/>
        </w:rPr>
        <w:t xml:space="preserve"> for his good work. It was a big promotion.</w:t>
      </w:r>
    </w:p>
    <w:p w14:paraId="12B8FAB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priest gave the </w:t>
      </w:r>
      <w:r>
        <w:rPr>
          <w:rFonts w:ascii="바탕체" w:eastAsia="바탕체" w:hAnsi="바탕체" w:hint="eastAsia"/>
          <w:b/>
          <w:bCs/>
        </w:rPr>
        <w:t>benediction</w:t>
      </w:r>
      <w:r>
        <w:rPr>
          <w:rFonts w:ascii="바탕체" w:eastAsia="바탕체" w:hAnsi="바탕체" w:hint="eastAsia"/>
        </w:rPr>
        <w:t xml:space="preserve"> on Sunday morning. *</w:t>
      </w:r>
      <w:proofErr w:type="spellStart"/>
      <w:r>
        <w:rPr>
          <w:rFonts w:ascii="바탕체" w:eastAsia="바탕체" w:hAnsi="바탕체" w:hint="eastAsia"/>
        </w:rPr>
        <w:t>dic</w:t>
      </w:r>
      <w:proofErr w:type="spellEnd"/>
      <w:r>
        <w:rPr>
          <w:rFonts w:ascii="바탕체" w:eastAsia="바탕체" w:hAnsi="바탕체" w:hint="eastAsia"/>
        </w:rPr>
        <w:t>/</w:t>
      </w:r>
      <w:proofErr w:type="spellStart"/>
      <w:r>
        <w:rPr>
          <w:rFonts w:ascii="바탕체" w:eastAsia="바탕체" w:hAnsi="바탕체" w:hint="eastAsia"/>
        </w:rPr>
        <w:t>dicere</w:t>
      </w:r>
      <w:proofErr w:type="spellEnd"/>
      <w:r>
        <w:rPr>
          <w:rFonts w:ascii="바탕체" w:eastAsia="바탕체" w:hAnsi="바탕체" w:hint="eastAsia"/>
        </w:rPr>
        <w:t>: to</w:t>
      </w:r>
    </w:p>
    <w:p w14:paraId="5D76263A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gramStart"/>
      <w:r>
        <w:rPr>
          <w:rFonts w:ascii="바탕체" w:eastAsia="바탕체" w:hAnsi="바탕체" w:hint="eastAsia"/>
        </w:rPr>
        <w:t>say</w:t>
      </w:r>
      <w:proofErr w:type="gramEnd"/>
      <w:r>
        <w:rPr>
          <w:rFonts w:ascii="바탕체" w:eastAsia="바탕체" w:hAnsi="바탕체" w:hint="eastAsia"/>
        </w:rPr>
        <w:t>.</w:t>
      </w:r>
    </w:p>
    <w:p w14:paraId="18A5555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∙Count </w:t>
      </w:r>
      <w:proofErr w:type="spellStart"/>
      <w:r>
        <w:rPr>
          <w:rFonts w:ascii="바탕체" w:eastAsia="바탕체" w:hAnsi="바탕체" w:hint="eastAsia"/>
        </w:rPr>
        <w:t>Hieronimus</w:t>
      </w:r>
      <w:proofErr w:type="spellEnd"/>
      <w:r>
        <w:rPr>
          <w:rFonts w:ascii="바탕체" w:eastAsia="바탕체" w:hAnsi="바탕체" w:hint="eastAsia"/>
        </w:rPr>
        <w:t xml:space="preserve"> von </w:t>
      </w:r>
      <w:proofErr w:type="spellStart"/>
      <w:r>
        <w:rPr>
          <w:rFonts w:ascii="바탕체" w:eastAsia="바탕체" w:hAnsi="바탕체" w:hint="eastAsia"/>
        </w:rPr>
        <w:t>Collored</w:t>
      </w:r>
      <w:proofErr w:type="spellEnd"/>
      <w:r>
        <w:rPr>
          <w:rFonts w:ascii="바탕체" w:eastAsia="바탕체" w:hAnsi="바탕체" w:hint="eastAsia"/>
        </w:rPr>
        <w:t xml:space="preserve">, the ruler of Salzburg, was a </w:t>
      </w:r>
    </w:p>
    <w:p w14:paraId="19C6BA8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  <w:b/>
          <w:bCs/>
        </w:rPr>
        <w:lastRenderedPageBreak/>
        <w:t>benefactor</w:t>
      </w:r>
      <w:r>
        <w:rPr>
          <w:rFonts w:ascii="바탕체" w:eastAsia="바탕체" w:hAnsi="바탕체" w:hint="eastAsia"/>
        </w:rPr>
        <w:t xml:space="preserve"> to Wolfgang Amadeus Mozart. *count: 백작. *benefactor: 전주錢主</w:t>
      </w:r>
    </w:p>
    <w:p w14:paraId="77EE860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 </w:t>
      </w:r>
      <w:r>
        <w:rPr>
          <w:rFonts w:ascii="바탕체" w:eastAsia="바탕체" w:hAnsi="바탕체" w:hint="eastAsia"/>
          <w:b/>
          <w:bCs/>
        </w:rPr>
        <w:t>benevolent</w:t>
      </w:r>
      <w:r>
        <w:rPr>
          <w:rFonts w:ascii="바탕체" w:eastAsia="바탕체" w:hAnsi="바탕체" w:hint="eastAsia"/>
        </w:rPr>
        <w:t xml:space="preserve"> woman donated the money anonymously. *</w:t>
      </w:r>
      <w:proofErr w:type="gramStart"/>
      <w:r>
        <w:rPr>
          <w:rFonts w:ascii="바탕체" w:eastAsia="바탕체" w:hAnsi="바탕체" w:hint="eastAsia"/>
        </w:rPr>
        <w:t>anonymously</w:t>
      </w:r>
      <w:proofErr w:type="gramEnd"/>
      <w:r>
        <w:rPr>
          <w:rFonts w:ascii="바탕체" w:eastAsia="바탕체" w:hAnsi="바탕체" w:hint="eastAsia"/>
        </w:rPr>
        <w:t xml:space="preserve">: </w:t>
      </w:r>
    </w:p>
    <w:p w14:paraId="1499F66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익명으로</w:t>
      </w:r>
    </w:p>
    <w:p w14:paraId="718F423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∙George's science teacher looked </w:t>
      </w:r>
      <w:proofErr w:type="gramStart"/>
      <w:r>
        <w:rPr>
          <w:rFonts w:ascii="바탕체" w:eastAsia="바탕체" w:hAnsi="바탕체" w:hint="eastAsia"/>
          <w:b/>
          <w:bCs/>
        </w:rPr>
        <w:t>benign ,</w:t>
      </w:r>
      <w:r>
        <w:rPr>
          <w:rFonts w:ascii="바탕체" w:eastAsia="바탕체" w:hAnsi="바탕체" w:hint="eastAsia"/>
        </w:rPr>
        <w:t>but</w:t>
      </w:r>
      <w:proofErr w:type="gramEnd"/>
      <w:r>
        <w:rPr>
          <w:rFonts w:ascii="바탕체" w:eastAsia="바탕체" w:hAnsi="바탕체" w:hint="eastAsia"/>
        </w:rPr>
        <w:t xml:space="preserve"> George knew that she </w:t>
      </w:r>
    </w:p>
    <w:p w14:paraId="1FEBD53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exhibited quite a temper when students were late to class. *</w:t>
      </w:r>
      <w:proofErr w:type="gramStart"/>
      <w:r>
        <w:rPr>
          <w:rFonts w:ascii="바탕체" w:eastAsia="바탕체" w:hAnsi="바탕체" w:hint="eastAsia"/>
        </w:rPr>
        <w:t>temper</w:t>
      </w:r>
      <w:proofErr w:type="gramEnd"/>
      <w:r>
        <w:rPr>
          <w:rFonts w:ascii="바탕체" w:eastAsia="바탕체" w:hAnsi="바탕체" w:hint="eastAsia"/>
        </w:rPr>
        <w:t xml:space="preserve">: </w:t>
      </w:r>
    </w:p>
    <w:p w14:paraId="355EFFB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화, 노기.</w:t>
      </w:r>
    </w:p>
    <w:p w14:paraId="1885B2F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∙To our family she has always been represented in softened colors </w:t>
      </w:r>
    </w:p>
    <w:p w14:paraId="5C2F047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by the </w:t>
      </w:r>
      <w:r>
        <w:rPr>
          <w:rFonts w:ascii="바탕체" w:eastAsia="바탕체" w:hAnsi="바탕체" w:hint="eastAsia"/>
          <w:b/>
          <w:bCs/>
        </w:rPr>
        <w:t xml:space="preserve">benevolence </w:t>
      </w:r>
      <w:r>
        <w:rPr>
          <w:rFonts w:ascii="바탕체" w:eastAsia="바탕체" w:hAnsi="바탕체" w:hint="eastAsia"/>
        </w:rPr>
        <w:t xml:space="preserve">of Mr. Charles Vernon, and yet, </w:t>
      </w:r>
      <w:proofErr w:type="gramStart"/>
      <w:r>
        <w:rPr>
          <w:rFonts w:ascii="바탕체" w:eastAsia="바탕체" w:hAnsi="바탕체" w:hint="eastAsia"/>
        </w:rPr>
        <w:t>in spite of</w:t>
      </w:r>
      <w:proofErr w:type="gramEnd"/>
      <w:r>
        <w:rPr>
          <w:rFonts w:ascii="바탕체" w:eastAsia="바탕체" w:hAnsi="바탕체" w:hint="eastAsia"/>
        </w:rPr>
        <w:t xml:space="preserve"> his </w:t>
      </w:r>
    </w:p>
    <w:p w14:paraId="12CA600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generous endeavors to excuse her, we know that she did, from the </w:t>
      </w:r>
    </w:p>
    <w:p w14:paraId="78D2EBD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most selfish motives, take all possible pains to prevent his marriage </w:t>
      </w:r>
    </w:p>
    <w:p w14:paraId="4EAEAE9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with Catherine. </w:t>
      </w:r>
      <w:r>
        <w:rPr>
          <w:rFonts w:ascii="바탕체" w:eastAsia="바탕체" w:hAnsi="바탕체" w:hint="eastAsia"/>
          <w:i/>
          <w:iCs/>
          <w:u w:val="single" w:color="000000"/>
        </w:rPr>
        <w:t xml:space="preserve">-Lady Susan by Jane Austen- </w:t>
      </w:r>
      <w:r>
        <w:rPr>
          <w:rFonts w:ascii="바탕체" w:eastAsia="바탕체" w:hAnsi="바탕체" w:hint="eastAsia"/>
        </w:rPr>
        <w:t>*color: 겉치레.</w:t>
      </w:r>
    </w:p>
    <w:p w14:paraId="1E6D7B4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*제2형식 및 제3형식 문장이 and로 </w:t>
      </w:r>
      <w:proofErr w:type="gramStart"/>
      <w:r>
        <w:rPr>
          <w:rFonts w:ascii="바탕체" w:eastAsia="바탕체" w:hAnsi="바탕체" w:hint="eastAsia"/>
        </w:rPr>
        <w:t>연결 되어</w:t>
      </w:r>
      <w:proofErr w:type="gramEnd"/>
      <w:r>
        <w:rPr>
          <w:rFonts w:ascii="바탕체" w:eastAsia="바탕체" w:hAnsi="바탕체" w:hint="eastAsia"/>
        </w:rPr>
        <w:t xml:space="preserve"> 있다. *첫 문장에서는 부</w:t>
      </w:r>
    </w:p>
    <w:p w14:paraId="692010A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사구 to our family가 </w:t>
      </w:r>
      <w:proofErr w:type="gramStart"/>
      <w:r>
        <w:rPr>
          <w:rFonts w:ascii="바탕체" w:eastAsia="바탕체" w:hAnsi="바탕체" w:hint="eastAsia"/>
        </w:rPr>
        <w:t>도치 되었고</w:t>
      </w:r>
      <w:proofErr w:type="gramEnd"/>
      <w:r>
        <w:rPr>
          <w:rFonts w:ascii="바탕체" w:eastAsia="바탕체" w:hAnsi="바탕체" w:hint="eastAsia"/>
        </w:rPr>
        <w:t xml:space="preserve">, 다음 문장에서도 부사구 in spite </w:t>
      </w:r>
    </w:p>
    <w:p w14:paraId="0E2B2AFD" w14:textId="77777777" w:rsidR="002C6806" w:rsidRDefault="002C6806" w:rsidP="002C6806">
      <w:pPr>
        <w:pStyle w:val="a3"/>
        <w:rPr>
          <w:rFonts w:ascii="바탕체" w:eastAsia="바탕체" w:hAnsi="바탕체"/>
          <w:sz w:val="22"/>
          <w:szCs w:val="22"/>
        </w:rPr>
      </w:pPr>
      <w:r>
        <w:rPr>
          <w:rFonts w:ascii="바탕체" w:eastAsia="바탕체" w:hAnsi="바탕체" w:hint="eastAsia"/>
          <w:sz w:val="22"/>
          <w:szCs w:val="22"/>
        </w:rPr>
        <w:t xml:space="preserve">of… her가 </w:t>
      </w:r>
      <w:proofErr w:type="gramStart"/>
      <w:r>
        <w:rPr>
          <w:rFonts w:ascii="바탕체" w:eastAsia="바탕체" w:hAnsi="바탕체" w:hint="eastAsia"/>
          <w:sz w:val="22"/>
          <w:szCs w:val="22"/>
        </w:rPr>
        <w:t>도치 되었다</w:t>
      </w:r>
      <w:proofErr w:type="gramEnd"/>
      <w:r>
        <w:rPr>
          <w:rFonts w:ascii="바탕체" w:eastAsia="바탕체" w:hAnsi="바탕체" w:hint="eastAsia"/>
          <w:sz w:val="22"/>
          <w:szCs w:val="22"/>
        </w:rPr>
        <w:t>.</w:t>
      </w:r>
    </w:p>
    <w:p w14:paraId="291CE35C" w14:textId="77777777" w:rsidR="002C6806" w:rsidRDefault="002C6806" w:rsidP="002C6806">
      <w:pPr>
        <w:pStyle w:val="a3"/>
        <w:jc w:val="right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&lt;끝&gt;</w:t>
      </w:r>
    </w:p>
    <w:p w14:paraId="544B03C8" w14:textId="77777777" w:rsidR="002C6806" w:rsidRDefault="002C6806" w:rsidP="002C6806">
      <w:pPr>
        <w:pStyle w:val="a3"/>
        <w:jc w:val="right"/>
        <w:rPr>
          <w:rFonts w:ascii="바탕체" w:eastAsia="바탕체" w:hAnsi="바탕체"/>
        </w:rPr>
      </w:pPr>
    </w:p>
    <w:p w14:paraId="52EFB376" w14:textId="77777777" w:rsidR="00EB4EB4" w:rsidRDefault="00EB4EB4">
      <w:pPr>
        <w:sectPr w:rsidR="00EB4EB4" w:rsidSect="00697371">
          <w:pgSz w:w="9979" w:h="14062"/>
          <w:pgMar w:top="1701" w:right="1440" w:bottom="1440" w:left="1440" w:header="851" w:footer="992" w:gutter="0"/>
          <w:cols w:space="425"/>
          <w:docGrid w:linePitch="360"/>
        </w:sectPr>
      </w:pPr>
    </w:p>
    <w:p w14:paraId="5CDCF4CF" w14:textId="77777777" w:rsidR="00C61800" w:rsidRDefault="00C61800"/>
    <w:sectPr w:rsidR="00C61800" w:rsidSect="00697371">
      <w:headerReference w:type="default" r:id="rId10"/>
      <w:footerReference w:type="default" r:id="rId11"/>
      <w:pgSz w:w="9979" w:h="14062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D7779" w14:textId="77777777" w:rsidR="00085362" w:rsidRDefault="00085362" w:rsidP="00697371">
      <w:r>
        <w:separator/>
      </w:r>
    </w:p>
  </w:endnote>
  <w:endnote w:type="continuationSeparator" w:id="0">
    <w:p w14:paraId="14C1367E" w14:textId="77777777" w:rsidR="00085362" w:rsidRDefault="00085362" w:rsidP="0069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신명 신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Schoolbook">
    <w:panose1 w:val="02040604050505020304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7478835"/>
      <w:docPartObj>
        <w:docPartGallery w:val="Page Numbers (Bottom of Page)"/>
        <w:docPartUnique/>
      </w:docPartObj>
    </w:sdtPr>
    <w:sdtContent>
      <w:p w14:paraId="482327F8" w14:textId="2A95BE9A" w:rsidR="00EB4EB4" w:rsidRDefault="00EB4EB4">
        <w:pPr>
          <w:pStyle w:val="aa"/>
          <w:jc w:val="center"/>
        </w:pPr>
      </w:p>
    </w:sdtContent>
  </w:sdt>
  <w:p w14:paraId="085585C0" w14:textId="77777777" w:rsidR="00EB4EB4" w:rsidRDefault="00EB4EB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3845395"/>
      <w:docPartObj>
        <w:docPartGallery w:val="Page Numbers (Bottom of Page)"/>
        <w:docPartUnique/>
      </w:docPartObj>
    </w:sdtPr>
    <w:sdtContent>
      <w:p w14:paraId="271CDB67" w14:textId="77777777" w:rsidR="00EB4EB4" w:rsidRDefault="00EB4E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1919BF15" w14:textId="77777777" w:rsidR="00EB4EB4" w:rsidRDefault="00EB4EB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D575" w14:textId="3D75E151" w:rsidR="00EB4EB4" w:rsidRDefault="00EB4EB4">
    <w:pPr>
      <w:pStyle w:val="aa"/>
      <w:jc w:val="center"/>
    </w:pPr>
  </w:p>
  <w:p w14:paraId="4831B388" w14:textId="77777777" w:rsidR="00EB4EB4" w:rsidRDefault="00EB4EB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B685E" w14:textId="77777777" w:rsidR="00085362" w:rsidRDefault="00085362" w:rsidP="00697371">
      <w:r>
        <w:separator/>
      </w:r>
    </w:p>
  </w:footnote>
  <w:footnote w:type="continuationSeparator" w:id="0">
    <w:p w14:paraId="0645A364" w14:textId="77777777" w:rsidR="00085362" w:rsidRDefault="00085362" w:rsidP="00697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C0C3" w14:textId="77777777" w:rsidR="00EB4EB4" w:rsidRDefault="00EB4EB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B18A" w14:textId="77777777" w:rsidR="00EB4EB4" w:rsidRDefault="00EB4EB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6F2"/>
    <w:rsid w:val="00083251"/>
    <w:rsid w:val="00085362"/>
    <w:rsid w:val="00116D43"/>
    <w:rsid w:val="001A6EA8"/>
    <w:rsid w:val="00276AFE"/>
    <w:rsid w:val="002C6806"/>
    <w:rsid w:val="00526E7E"/>
    <w:rsid w:val="00527466"/>
    <w:rsid w:val="00697371"/>
    <w:rsid w:val="006C070D"/>
    <w:rsid w:val="008B0F63"/>
    <w:rsid w:val="009306F2"/>
    <w:rsid w:val="00A12B86"/>
    <w:rsid w:val="00A62710"/>
    <w:rsid w:val="00AE0959"/>
    <w:rsid w:val="00B80DEA"/>
    <w:rsid w:val="00B95ED4"/>
    <w:rsid w:val="00C61800"/>
    <w:rsid w:val="00EA1E90"/>
    <w:rsid w:val="00EB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879E3A"/>
  <w15:docId w15:val="{492EED95-E2A2-49CD-B727-7AD03987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80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06F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차례항목"/>
    <w:basedOn w:val="a"/>
    <w:rsid w:val="002C6806"/>
    <w:pPr>
      <w:widowControl/>
      <w:wordWrap/>
      <w:autoSpaceDE/>
      <w:autoSpaceDN/>
      <w:snapToGrid w:val="0"/>
      <w:spacing w:line="444" w:lineRule="auto"/>
      <w:ind w:left="800"/>
    </w:pPr>
    <w:rPr>
      <w:rFonts w:ascii="한컴바탕" w:eastAsia="한컴바탕" w:hAnsi="한컴바탕" w:cs="한컴바탕"/>
      <w:color w:val="000000"/>
      <w:kern w:val="0"/>
      <w:sz w:val="22"/>
    </w:rPr>
  </w:style>
  <w:style w:type="paragraph" w:customStyle="1" w:styleId="a5">
    <w:name w:val="참고사항"/>
    <w:basedOn w:val="a"/>
    <w:rsid w:val="002C6806"/>
    <w:pPr>
      <w:widowControl/>
      <w:wordWrap/>
      <w:autoSpaceDE/>
      <w:autoSpaceDN/>
      <w:snapToGrid w:val="0"/>
      <w:spacing w:line="420" w:lineRule="atLeast"/>
    </w:pPr>
    <w:rPr>
      <w:rFonts w:ascii="신명 신신명조" w:eastAsia="신명 신신명조" w:hAnsi="Century Schoolbook" w:cs="굴림"/>
      <w:color w:val="5D5D5D"/>
      <w:kern w:val="0"/>
      <w:szCs w:val="20"/>
    </w:rPr>
  </w:style>
  <w:style w:type="paragraph" w:customStyle="1" w:styleId="a6">
    <w:name w:val="소제목"/>
    <w:basedOn w:val="a"/>
    <w:rsid w:val="002C6806"/>
    <w:pPr>
      <w:widowControl/>
      <w:wordWrap/>
      <w:autoSpaceDE/>
      <w:autoSpaceDN/>
      <w:snapToGrid w:val="0"/>
      <w:spacing w:before="2800" w:after="3200" w:line="420" w:lineRule="atLeast"/>
      <w:jc w:val="center"/>
    </w:pPr>
    <w:rPr>
      <w:rFonts w:ascii="바탕" w:eastAsia="바탕" w:hAnsi="바탕" w:cs="굴림"/>
      <w:color w:val="000000"/>
      <w:kern w:val="0"/>
      <w:sz w:val="23"/>
      <w:szCs w:val="23"/>
    </w:rPr>
  </w:style>
  <w:style w:type="paragraph" w:customStyle="1" w:styleId="a7">
    <w:name w:val="새"/>
    <w:basedOn w:val="a"/>
    <w:rsid w:val="002C680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Balloon Text"/>
    <w:basedOn w:val="a"/>
    <w:link w:val="Char"/>
    <w:uiPriority w:val="99"/>
    <w:semiHidden/>
    <w:unhideWhenUsed/>
    <w:rsid w:val="001A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uiPriority w:val="99"/>
    <w:semiHidden/>
    <w:rsid w:val="001A6E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6973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697371"/>
  </w:style>
  <w:style w:type="paragraph" w:styleId="aa">
    <w:name w:val="footer"/>
    <w:basedOn w:val="a"/>
    <w:link w:val="Char1"/>
    <w:uiPriority w:val="99"/>
    <w:unhideWhenUsed/>
    <w:rsid w:val="0069737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697371"/>
  </w:style>
  <w:style w:type="paragraph" w:styleId="ab">
    <w:name w:val="No Spacing"/>
    <w:uiPriority w:val="1"/>
    <w:qFormat/>
    <w:rsid w:val="00EB4EB4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5616-97F9-47A3-80A4-2A267512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</cp:lastModifiedBy>
  <cp:revision>6</cp:revision>
  <dcterms:created xsi:type="dcterms:W3CDTF">2017-02-14T08:41:00Z</dcterms:created>
  <dcterms:modified xsi:type="dcterms:W3CDTF">2022-10-06T09:09:00Z</dcterms:modified>
</cp:coreProperties>
</file>